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04E0D" w14:textId="5A2A1BC9" w:rsidR="00F438BE" w:rsidRPr="00346BC5" w:rsidRDefault="00F438BE" w:rsidP="000314FF">
      <w:pPr>
        <w:widowControl/>
        <w:autoSpaceDE/>
        <w:autoSpaceDN/>
        <w:spacing w:line="360" w:lineRule="auto"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  <w:r w:rsidRPr="00346BC5">
        <w:rPr>
          <w:rFonts w:ascii="Lato" w:eastAsia="Times New Roman" w:hAnsi="Lato" w:cs="Times New Roman"/>
          <w:b/>
          <w:bCs/>
          <w:sz w:val="24"/>
          <w:szCs w:val="24"/>
          <w:lang w:val="pl-PL" w:eastAsia="pl-PL"/>
        </w:rPr>
        <w:t>                         Zatrudnienie Socjalne jutra. Misja, sieciowanie, kierunki zmian</w:t>
      </w:r>
      <w:r w:rsidRPr="00346BC5">
        <w:rPr>
          <w:rFonts w:ascii="Lato" w:eastAsia="Times New Roman" w:hAnsi="Lato" w:cs="Times New Roman"/>
          <w:sz w:val="24"/>
          <w:szCs w:val="24"/>
          <w:lang w:val="pl-PL" w:eastAsia="pl-PL"/>
        </w:rPr>
        <w:t>  </w:t>
      </w:r>
    </w:p>
    <w:p w14:paraId="5A179975" w14:textId="241F4E94" w:rsidR="00F438BE" w:rsidRPr="00346BC5" w:rsidRDefault="005E1A8C" w:rsidP="000314FF">
      <w:pPr>
        <w:pStyle w:val="paragraph"/>
        <w:spacing w:before="0" w:beforeAutospacing="0" w:after="160" w:afterAutospacing="0" w:line="360" w:lineRule="auto"/>
        <w:jc w:val="center"/>
        <w:textAlignment w:val="baseline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12</w:t>
      </w:r>
      <w:r w:rsidR="00F438BE" w:rsidRPr="00346BC5">
        <w:rPr>
          <w:rFonts w:ascii="Lato" w:hAnsi="Lato"/>
          <w:sz w:val="20"/>
          <w:szCs w:val="20"/>
        </w:rPr>
        <w:t xml:space="preserve"> listopada 2024 r.</w:t>
      </w:r>
      <w:r w:rsidR="000314FF" w:rsidRPr="00346BC5">
        <w:rPr>
          <w:rFonts w:ascii="Lato" w:hAnsi="Lato"/>
          <w:sz w:val="20"/>
          <w:szCs w:val="20"/>
        </w:rPr>
        <w:t xml:space="preserve"> </w:t>
      </w:r>
      <w:r w:rsidR="00F438BE" w:rsidRPr="00346BC5">
        <w:rPr>
          <w:rFonts w:ascii="Lato" w:hAnsi="Lato"/>
          <w:sz w:val="20"/>
          <w:szCs w:val="20"/>
        </w:rPr>
        <w:t>sala 107, MRPiPS</w:t>
      </w:r>
    </w:p>
    <w:p w14:paraId="3CF0DD81" w14:textId="059B4FED" w:rsidR="00A0429A" w:rsidRPr="00346BC5" w:rsidRDefault="00A0429A" w:rsidP="00A0429A">
      <w:pPr>
        <w:widowControl/>
        <w:autoSpaceDE/>
        <w:autoSpaceDN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</w:p>
    <w:tbl>
      <w:tblPr>
        <w:tblStyle w:val="Zwykatabela2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6839"/>
      </w:tblGrid>
      <w:tr w:rsidR="00346BC5" w:rsidRPr="005E1A8C" w14:paraId="369AA9F3" w14:textId="77777777" w:rsidTr="00346B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1C2CF71" w14:textId="08C8977B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10.00 – 11.00</w:t>
            </w:r>
          </w:p>
        </w:tc>
        <w:tc>
          <w:tcPr>
            <w:tcW w:w="6839" w:type="dxa"/>
          </w:tcPr>
          <w:p w14:paraId="5F587962" w14:textId="77777777" w:rsidR="005E1A8C" w:rsidRPr="005E1A8C" w:rsidRDefault="005E1A8C" w:rsidP="00346BC5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</w:p>
          <w:p w14:paraId="2314D6F3" w14:textId="6035A002" w:rsidR="00346BC5" w:rsidRPr="005E1A8C" w:rsidRDefault="00346BC5" w:rsidP="00346BC5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 w:val="0"/>
                <w:sz w:val="20"/>
                <w:szCs w:val="20"/>
                <w:lang w:val="pl-PL" w:eastAsia="pl-PL"/>
              </w:rPr>
              <w:t>Rejestracja uczestników konferencji</w:t>
            </w:r>
          </w:p>
          <w:p w14:paraId="199CFCCB" w14:textId="5E4F4B9E" w:rsidR="005E1A8C" w:rsidRPr="005E1A8C" w:rsidRDefault="005E1A8C" w:rsidP="00346BC5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 w:val="0"/>
                <w:sz w:val="20"/>
                <w:szCs w:val="20"/>
                <w:lang w:val="pl-PL" w:eastAsia="pl-PL"/>
              </w:rPr>
            </w:pPr>
          </w:p>
        </w:tc>
      </w:tr>
      <w:tr w:rsidR="00346BC5" w:rsidRPr="00922249" w14:paraId="50E0C844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6769D93" w14:textId="77D8BD85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11.00 - 11.15</w:t>
            </w:r>
          </w:p>
        </w:tc>
        <w:tc>
          <w:tcPr>
            <w:tcW w:w="6839" w:type="dxa"/>
          </w:tcPr>
          <w:p w14:paraId="3E89145B" w14:textId="77777777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Otwarcie konferencji:</w:t>
            </w:r>
          </w:p>
          <w:p w14:paraId="56B405A1" w14:textId="0E357251" w:rsidR="00346BC5" w:rsidRPr="005E1A8C" w:rsidRDefault="00346BC5" w:rsidP="005E1A8C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dr Agnieszka Dziemianowicz-Bąk, Ministra Rodziny, Pracy i Polityki Społecznej,</w:t>
            </w:r>
          </w:p>
          <w:p w14:paraId="51CB36FF" w14:textId="26FC6984" w:rsidR="00346BC5" w:rsidRPr="005E1A8C" w:rsidRDefault="00346BC5" w:rsidP="00346BC5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Katarzyna Nowakowska, Wiceministra  Rodziny, Pracy i Polityki Społecznej,</w:t>
            </w:r>
          </w:p>
          <w:p w14:paraId="3D2F26E4" w14:textId="77777777" w:rsidR="00346BC5" w:rsidRPr="005E1A8C" w:rsidRDefault="00346BC5" w:rsidP="00346BC5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color w:val="000000"/>
                <w:sz w:val="20"/>
                <w:szCs w:val="20"/>
                <w:lang w:val="pl-PL" w:eastAsia="pl-PL"/>
              </w:rPr>
              <w:t xml:space="preserve">dr Paweł Wiśniewski Prezes Fundacji Konwent Klubów  </w:t>
            </w:r>
            <w:r w:rsidRPr="005E1A8C">
              <w:rPr>
                <w:rFonts w:ascii="Lato" w:eastAsia="Times New Roman" w:hAnsi="Lato" w:cs="Times New Roman"/>
                <w:color w:val="000000"/>
                <w:sz w:val="20"/>
                <w:szCs w:val="20"/>
                <w:lang w:val="pl-PL" w:eastAsia="pl-PL"/>
              </w:rPr>
              <w:br/>
              <w:t>i Centrów Integracji Społecznej. </w:t>
            </w:r>
          </w:p>
          <w:p w14:paraId="6F88097C" w14:textId="449903AF" w:rsidR="00346BC5" w:rsidRPr="005E1A8C" w:rsidRDefault="00346BC5" w:rsidP="00346BC5">
            <w:pPr>
              <w:pStyle w:val="Akapitzlist"/>
              <w:widowControl/>
              <w:autoSpaceDE/>
              <w:autoSpaceDN/>
              <w:ind w:left="72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</w:p>
        </w:tc>
      </w:tr>
      <w:tr w:rsidR="00346BC5" w:rsidRPr="005E1A8C" w14:paraId="4E8EB814" w14:textId="77777777" w:rsidTr="00346BC5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A6FBA09" w14:textId="243820AB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11.15 -11.45</w:t>
            </w:r>
          </w:p>
        </w:tc>
        <w:tc>
          <w:tcPr>
            <w:tcW w:w="6839" w:type="dxa"/>
          </w:tcPr>
          <w:p w14:paraId="0B40C33D" w14:textId="3B12F6C8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Przemówienia zaproszonych gości</w:t>
            </w:r>
          </w:p>
        </w:tc>
      </w:tr>
      <w:tr w:rsidR="00346BC5" w:rsidRPr="00922249" w14:paraId="0B4E7656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438A497" w14:textId="392945EC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11.45 – 12.00</w:t>
            </w:r>
          </w:p>
        </w:tc>
        <w:tc>
          <w:tcPr>
            <w:tcW w:w="6839" w:type="dxa"/>
          </w:tcPr>
          <w:p w14:paraId="5A95E7A3" w14:textId="77777777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Misyjność podmiotów zatrudnienia socjalnego - perspektywa przyszłości</w:t>
            </w: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: </w:t>
            </w:r>
          </w:p>
          <w:p w14:paraId="2843A803" w14:textId="77777777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</w:p>
          <w:p w14:paraId="1643DD99" w14:textId="77777777" w:rsidR="00346BC5" w:rsidRPr="005E1A8C" w:rsidRDefault="00346BC5" w:rsidP="00346BC5">
            <w:pPr>
              <w:pStyle w:val="Akapitzlist"/>
              <w:widowControl/>
              <w:numPr>
                <w:ilvl w:val="0"/>
                <w:numId w:val="13"/>
              </w:numPr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prof. dr hab. Mirosław Grewiński, Rektor Uczelni Korczaka, Przewodniczący Rady Pomocy Społecznej.</w:t>
            </w:r>
          </w:p>
          <w:p w14:paraId="1C0F2015" w14:textId="3C68A9B8" w:rsidR="00346BC5" w:rsidRPr="005E1A8C" w:rsidRDefault="00346BC5" w:rsidP="00346BC5">
            <w:pPr>
              <w:pStyle w:val="Akapitzlist"/>
              <w:widowControl/>
              <w:autoSpaceDE/>
              <w:autoSpaceDN/>
              <w:ind w:left="72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</w:p>
        </w:tc>
      </w:tr>
      <w:tr w:rsidR="00346BC5" w:rsidRPr="005E1A8C" w14:paraId="788C199F" w14:textId="77777777" w:rsidTr="00346B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C1E7744" w14:textId="2A55AB3E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12.15 – 13.00</w:t>
            </w:r>
          </w:p>
        </w:tc>
        <w:tc>
          <w:tcPr>
            <w:tcW w:w="6839" w:type="dxa"/>
          </w:tcPr>
          <w:p w14:paraId="7C08C7C8" w14:textId="12D86E9E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Kierunki rozwoju zatrudnienia socjalnego – propozycje zmian legislacyjnych:</w:t>
            </w:r>
          </w:p>
          <w:p w14:paraId="77E5498D" w14:textId="77777777" w:rsidR="00346BC5" w:rsidRPr="005E1A8C" w:rsidRDefault="00346BC5" w:rsidP="00346BC5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Prowadzenie panelu: </w:t>
            </w:r>
          </w:p>
          <w:p w14:paraId="324396D7" w14:textId="251FF1DB" w:rsidR="00346BC5" w:rsidRPr="005E1A8C" w:rsidRDefault="00346BC5" w:rsidP="00346BC5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Ewa Żmuda, Wrocławskie Centrum Integracji.</w:t>
            </w:r>
          </w:p>
          <w:p w14:paraId="71F08811" w14:textId="169F32A6" w:rsidR="00346BC5" w:rsidRPr="005E1A8C" w:rsidRDefault="00346BC5" w:rsidP="00346BC5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33A0E372" w14:textId="22A86CD5" w:rsidR="00346BC5" w:rsidRPr="005E1A8C" w:rsidRDefault="005E1A8C" w:rsidP="00346BC5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Justyna Rozbicka-Stanisławska, RZS,</w:t>
            </w:r>
          </w:p>
          <w:p w14:paraId="64D38BD6" w14:textId="142065F5" w:rsidR="005E1A8C" w:rsidRPr="005E1A8C" w:rsidRDefault="005E1A8C" w:rsidP="00346BC5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Paweł Wiśniewski, RZS,</w:t>
            </w:r>
          </w:p>
          <w:p w14:paraId="17D2441F" w14:textId="5F5B38A4" w:rsidR="00346BC5" w:rsidRPr="005E1A8C" w:rsidRDefault="005E1A8C" w:rsidP="005E1A8C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Przedstawiciel MRPiPS. </w:t>
            </w:r>
          </w:p>
        </w:tc>
      </w:tr>
      <w:tr w:rsidR="005E1A8C" w:rsidRPr="005E1A8C" w14:paraId="129C477E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3FE1E50" w14:textId="43704E65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  <w:t>13.00 – 13.15</w:t>
            </w:r>
          </w:p>
        </w:tc>
        <w:tc>
          <w:tcPr>
            <w:tcW w:w="6839" w:type="dxa"/>
          </w:tcPr>
          <w:p w14:paraId="6D470939" w14:textId="66A5F03C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Przerwa kawowa.</w:t>
            </w:r>
          </w:p>
          <w:p w14:paraId="56DDB602" w14:textId="77D24E84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</w:p>
        </w:tc>
      </w:tr>
      <w:tr w:rsidR="005E1A8C" w:rsidRPr="00922249" w14:paraId="1FA15CE8" w14:textId="77777777" w:rsidTr="00346B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21ED673" w14:textId="06FE15F3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lastRenderedPageBreak/>
              <w:t>13.15 – 14.15</w:t>
            </w:r>
          </w:p>
        </w:tc>
        <w:tc>
          <w:tcPr>
            <w:tcW w:w="6839" w:type="dxa"/>
          </w:tcPr>
          <w:p w14:paraId="45520CDC" w14:textId="77777777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 xml:space="preserve">Warsztaty równoległe: </w:t>
            </w:r>
          </w:p>
          <w:p w14:paraId="3B2AEE60" w14:textId="322FF28A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</w:p>
          <w:p w14:paraId="4847FBA9" w14:textId="77777777" w:rsidR="005E1A8C" w:rsidRPr="005E1A8C" w:rsidRDefault="005E1A8C" w:rsidP="005E1A8C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spacing w:afterLines="160" w:after="38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Współpraca dla rozwoju - sieciowanie podmiotów zatrudnienia socjalnego - Justyna Czernij-Jezierska- Prezes Stowarzyszenia Mieniany w Hrubieszowie; </w:t>
            </w:r>
          </w:p>
          <w:p w14:paraId="1415B3DA" w14:textId="3E0B8AE1" w:rsidR="005E1A8C" w:rsidRPr="005E1A8C" w:rsidRDefault="005E1A8C" w:rsidP="00A0429A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spacing w:afterLines="160" w:after="38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Synergia zasobów lokalnych – JST tworzy CIS (tworzenie, wspieranie i finansowanie PZS) - Paulina Kamińska – Sekretarz </w:t>
            </w:r>
            <w:r w:rsidR="008D6BA4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Miasta</w:t>
            </w: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 Ustka.  </w:t>
            </w:r>
          </w:p>
        </w:tc>
      </w:tr>
      <w:tr w:rsidR="005E1A8C" w:rsidRPr="00922249" w14:paraId="76884FB0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19EFD07" w14:textId="67B3EC74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b w:val="0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14.15 – 15.00</w:t>
            </w:r>
          </w:p>
        </w:tc>
        <w:tc>
          <w:tcPr>
            <w:tcW w:w="6839" w:type="dxa"/>
          </w:tcPr>
          <w:p w14:paraId="767DA609" w14:textId="12F7CE81" w:rsid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Przyszłość zatrudnienia socjalnego</w:t>
            </w:r>
            <w:r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:</w:t>
            </w:r>
          </w:p>
          <w:p w14:paraId="502B5BBD" w14:textId="77777777" w:rsidR="005E1A8C" w:rsidRPr="005E1A8C" w:rsidRDefault="005E1A8C" w:rsidP="005E1A8C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Prowadzenie panelu: </w:t>
            </w:r>
          </w:p>
          <w:p w14:paraId="2A6B3EF3" w14:textId="0A6E4E2D" w:rsidR="005E1A8C" w:rsidRP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dr Joanna Lizut</w:t>
            </w:r>
            <w:r>
              <w:rPr>
                <w:rFonts w:ascii="Lato" w:hAnsi="Lato"/>
                <w:sz w:val="20"/>
                <w:szCs w:val="20"/>
              </w:rPr>
              <w:t xml:space="preserve">, </w:t>
            </w:r>
            <w:r w:rsidRPr="005E1A8C">
              <w:rPr>
                <w:rFonts w:ascii="Lato" w:hAnsi="Lato"/>
                <w:sz w:val="20"/>
                <w:szCs w:val="20"/>
              </w:rPr>
              <w:t>Prezes Instytutu Rozwoju Profesji i Usług Społecznych.</w:t>
            </w:r>
          </w:p>
          <w:p w14:paraId="51F3B4D6" w14:textId="77777777" w:rsidR="005E1A8C" w:rsidRDefault="005E1A8C" w:rsidP="005E1A8C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4F05A18B" w14:textId="77777777" w:rsid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Ewa Kociołek</w:t>
            </w:r>
            <w:r>
              <w:rPr>
                <w:rFonts w:ascii="Lato" w:hAnsi="Lato"/>
                <w:sz w:val="20"/>
                <w:szCs w:val="20"/>
              </w:rPr>
              <w:t>,</w:t>
            </w:r>
            <w:r w:rsidRPr="005E1A8C">
              <w:rPr>
                <w:rFonts w:ascii="Lato" w:hAnsi="Lato"/>
                <w:sz w:val="20"/>
                <w:szCs w:val="20"/>
              </w:rPr>
              <w:t xml:space="preserve"> CIS Nysa</w:t>
            </w:r>
            <w:r>
              <w:rPr>
                <w:rFonts w:ascii="Lato" w:hAnsi="Lato"/>
                <w:sz w:val="20"/>
                <w:szCs w:val="20"/>
              </w:rPr>
              <w:t>,</w:t>
            </w:r>
          </w:p>
          <w:p w14:paraId="305BB0F6" w14:textId="77777777" w:rsid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Wioletta Kardas</w:t>
            </w:r>
            <w:r>
              <w:rPr>
                <w:rFonts w:ascii="Lato" w:hAnsi="Lato"/>
                <w:sz w:val="20"/>
                <w:szCs w:val="20"/>
              </w:rPr>
              <w:t>,</w:t>
            </w:r>
            <w:r w:rsidRPr="005E1A8C">
              <w:rPr>
                <w:rFonts w:ascii="Lato" w:hAnsi="Lato"/>
                <w:sz w:val="20"/>
                <w:szCs w:val="20"/>
              </w:rPr>
              <w:t xml:space="preserve"> CIS Polanowice</w:t>
            </w:r>
            <w:r>
              <w:rPr>
                <w:rFonts w:ascii="Lato" w:hAnsi="Lato"/>
                <w:sz w:val="20"/>
                <w:szCs w:val="20"/>
              </w:rPr>
              <w:t>,</w:t>
            </w:r>
          </w:p>
          <w:p w14:paraId="1B5DBF80" w14:textId="631D4E7A" w:rsidR="005E1A8C" w:rsidRP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Justyna Czernij – Jezierska</w:t>
            </w:r>
            <w:r>
              <w:rPr>
                <w:rFonts w:ascii="Lato" w:hAnsi="Lato"/>
                <w:sz w:val="20"/>
                <w:szCs w:val="20"/>
              </w:rPr>
              <w:t>,</w:t>
            </w:r>
            <w:r w:rsidRPr="005E1A8C">
              <w:rPr>
                <w:rFonts w:ascii="Lato" w:hAnsi="Lato"/>
                <w:sz w:val="20"/>
                <w:szCs w:val="20"/>
              </w:rPr>
              <w:t xml:space="preserve"> CIS Mieniany</w:t>
            </w:r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</w:tr>
      <w:tr w:rsidR="005E1A8C" w:rsidRPr="00922249" w14:paraId="54EC396D" w14:textId="77777777" w:rsidTr="00346B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0699DD3" w14:textId="191B21E2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  <w:t xml:space="preserve">15:00 – 15:15 </w:t>
            </w:r>
          </w:p>
        </w:tc>
        <w:tc>
          <w:tcPr>
            <w:tcW w:w="6839" w:type="dxa"/>
          </w:tcPr>
          <w:p w14:paraId="45B938AD" w14:textId="77777777" w:rsid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Podsumowanie konferencji: wnioski i rekomendacje</w:t>
            </w:r>
            <w:r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.</w:t>
            </w:r>
          </w:p>
          <w:p w14:paraId="7ED88ED3" w14:textId="13A1EACB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</w:p>
        </w:tc>
      </w:tr>
      <w:tr w:rsidR="005E1A8C" w:rsidRPr="005E1A8C" w14:paraId="3C012980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AC76483" w14:textId="10073092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15:15</w:t>
            </w:r>
          </w:p>
        </w:tc>
        <w:tc>
          <w:tcPr>
            <w:tcW w:w="6839" w:type="dxa"/>
          </w:tcPr>
          <w:p w14:paraId="0E67B7C1" w14:textId="32AB1CAC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Obiad</w:t>
            </w:r>
          </w:p>
        </w:tc>
      </w:tr>
    </w:tbl>
    <w:p w14:paraId="3255E388" w14:textId="77777777" w:rsidR="000314FF" w:rsidRPr="00346BC5" w:rsidRDefault="000314FF" w:rsidP="00A0429A">
      <w:pPr>
        <w:widowControl/>
        <w:autoSpaceDE/>
        <w:autoSpaceDN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</w:p>
    <w:p w14:paraId="35817DB4" w14:textId="77777777" w:rsidR="00A0429A" w:rsidRPr="00346BC5" w:rsidRDefault="00A0429A" w:rsidP="00A0429A">
      <w:pPr>
        <w:pStyle w:val="Akapitzlist"/>
        <w:widowControl/>
        <w:autoSpaceDE/>
        <w:autoSpaceDN/>
        <w:ind w:left="714"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</w:p>
    <w:p w14:paraId="14D082B0" w14:textId="77777777" w:rsidR="00F438BE" w:rsidRPr="00F438BE" w:rsidRDefault="00F438BE" w:rsidP="00F438BE">
      <w:pPr>
        <w:widowControl/>
        <w:autoSpaceDE/>
        <w:autoSpaceDN/>
        <w:spacing w:after="160"/>
        <w:jc w:val="center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  <w:r w:rsidRPr="00346BC5">
        <w:rPr>
          <w:rFonts w:ascii="Lato" w:eastAsia="Times New Roman" w:hAnsi="Lato" w:cs="Calibri"/>
          <w:lang w:val="pl-PL" w:eastAsia="pl-PL"/>
        </w:rPr>
        <w:t> </w:t>
      </w:r>
    </w:p>
    <w:p w14:paraId="1FC8DF8A" w14:textId="7834705F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0EC7D20B" w14:textId="22D1A845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6031225A" w14:textId="57FFB4E1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07CB01F2" w14:textId="12164B1A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3E981549" w14:textId="2122204B" w:rsidR="00A0429A" w:rsidRPr="00346BC5" w:rsidRDefault="00A0429A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353DA002" w14:textId="77777777" w:rsidR="00346BC5" w:rsidRPr="00346BC5" w:rsidRDefault="00346BC5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5A067366" w14:textId="214D36DD" w:rsidR="00D40A01" w:rsidRPr="00346BC5" w:rsidRDefault="00D40A01" w:rsidP="00D40A01">
      <w:pPr>
        <w:pStyle w:val="paragraph"/>
        <w:spacing w:before="0" w:beforeAutospacing="0" w:after="160" w:afterAutospacing="0"/>
        <w:jc w:val="center"/>
        <w:textAlignment w:val="baseline"/>
        <w:rPr>
          <w:rStyle w:val="normaltextrun"/>
          <w:rFonts w:ascii="Lato" w:hAnsi="Lato"/>
          <w:b/>
          <w:bCs/>
        </w:rPr>
      </w:pPr>
      <w:r w:rsidRPr="00346BC5">
        <w:rPr>
          <w:rStyle w:val="normaltextrun"/>
          <w:rFonts w:ascii="Lato" w:hAnsi="Lato"/>
          <w:b/>
          <w:bCs/>
        </w:rPr>
        <w:lastRenderedPageBreak/>
        <w:t>8. Ogólnopolskie Forum Ekonomii Społecznej</w:t>
      </w:r>
    </w:p>
    <w:p w14:paraId="25064C58" w14:textId="1B8A15C0" w:rsidR="001346E0" w:rsidRPr="00346BC5" w:rsidRDefault="00D40A01" w:rsidP="00B16F71">
      <w:pPr>
        <w:pStyle w:val="paragraph"/>
        <w:spacing w:before="0" w:beforeAutospacing="0" w:after="160" w:afterAutospacing="0"/>
        <w:jc w:val="center"/>
        <w:textAlignment w:val="baseline"/>
        <w:rPr>
          <w:rFonts w:ascii="Lato" w:hAnsi="Lato"/>
          <w:sz w:val="20"/>
          <w:szCs w:val="20"/>
        </w:rPr>
      </w:pPr>
      <w:r w:rsidRPr="00346BC5">
        <w:rPr>
          <w:rFonts w:ascii="Lato" w:hAnsi="Lato"/>
          <w:sz w:val="20"/>
          <w:szCs w:val="20"/>
        </w:rPr>
        <w:t>13 listopada 2024 r.</w:t>
      </w:r>
      <w:r w:rsidR="00B16F71" w:rsidRPr="00346BC5">
        <w:rPr>
          <w:rFonts w:ascii="Lato" w:hAnsi="Lato"/>
          <w:sz w:val="20"/>
          <w:szCs w:val="20"/>
        </w:rPr>
        <w:t>, S</w:t>
      </w:r>
      <w:r w:rsidR="001346E0" w:rsidRPr="00346BC5">
        <w:rPr>
          <w:rFonts w:ascii="Lato" w:hAnsi="Lato"/>
          <w:sz w:val="20"/>
          <w:szCs w:val="20"/>
        </w:rPr>
        <w:t>ala 107, MRPiPS</w:t>
      </w:r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1555"/>
        <w:gridCol w:w="6985"/>
      </w:tblGrid>
      <w:tr w:rsidR="00AF667B" w:rsidRPr="00346BC5" w14:paraId="29B3BB90" w14:textId="77777777" w:rsidTr="00133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63D686A" w14:textId="765F2CF3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9:00 – 10:00</w:t>
            </w:r>
          </w:p>
        </w:tc>
        <w:tc>
          <w:tcPr>
            <w:tcW w:w="6985" w:type="dxa"/>
          </w:tcPr>
          <w:p w14:paraId="1CDB7211" w14:textId="5A98A94C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0"/>
                <w:szCs w:val="20"/>
              </w:rPr>
            </w:pPr>
            <w:r w:rsidRPr="00346BC5">
              <w:rPr>
                <w:rFonts w:ascii="Lato" w:hAnsi="Lato"/>
                <w:b w:val="0"/>
                <w:sz w:val="20"/>
                <w:szCs w:val="20"/>
              </w:rPr>
              <w:t xml:space="preserve">Rejestracja uczestników Forum. </w:t>
            </w:r>
          </w:p>
        </w:tc>
      </w:tr>
      <w:tr w:rsidR="00AF667B" w:rsidRPr="00922249" w14:paraId="401DE453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F2F3E6E" w14:textId="66E9B703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10:00 - 10:15</w:t>
            </w:r>
          </w:p>
        </w:tc>
        <w:tc>
          <w:tcPr>
            <w:tcW w:w="6985" w:type="dxa"/>
          </w:tcPr>
          <w:p w14:paraId="520B931F" w14:textId="77777777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Otwarcie Forum:</w:t>
            </w:r>
          </w:p>
          <w:p w14:paraId="77C88391" w14:textId="46A4451E" w:rsidR="00AF667B" w:rsidRPr="00346BC5" w:rsidRDefault="00346BC5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dr </w:t>
            </w:r>
            <w:r w:rsidR="00AF667B" w:rsidRPr="00346BC5">
              <w:rPr>
                <w:rFonts w:ascii="Lato" w:hAnsi="Lato"/>
                <w:sz w:val="20"/>
                <w:szCs w:val="20"/>
              </w:rPr>
              <w:t>Agnieszka Dziemianowicz-Bąk, Ministra Rodziny, Pracy i Polityki Społecznej,</w:t>
            </w:r>
          </w:p>
          <w:p w14:paraId="626C4E21" w14:textId="77777777" w:rsidR="00AF667B" w:rsidRPr="00346BC5" w:rsidRDefault="00AF667B" w:rsidP="00AF667B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Katarzyna Nowakowska, Wiceministra Rodziny, Pracy i Polityki Społecznej,</w:t>
            </w:r>
          </w:p>
          <w:p w14:paraId="027AE7DE" w14:textId="7863E5F5" w:rsidR="00AF667B" w:rsidRPr="00346BC5" w:rsidRDefault="00AF667B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Joanna Wardzińska, Przewodnicząca Stałej Konferencji Ekonomii Społecznej.</w:t>
            </w:r>
          </w:p>
        </w:tc>
      </w:tr>
      <w:tr w:rsidR="00AF667B" w:rsidRPr="00922249" w14:paraId="5BCB26C4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5CD123B" w14:textId="2EC10961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10:15 – 10:35</w:t>
            </w:r>
          </w:p>
        </w:tc>
        <w:tc>
          <w:tcPr>
            <w:tcW w:w="6985" w:type="dxa"/>
          </w:tcPr>
          <w:p w14:paraId="1411A8FD" w14:textId="77777777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Ważni nieobecni – 20 lat rozwoju ekonomii społecznej:</w:t>
            </w:r>
          </w:p>
          <w:p w14:paraId="607AAC74" w14:textId="2588BE47" w:rsidR="00AF667B" w:rsidRPr="00346BC5" w:rsidRDefault="00AF667B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Cezary Miżejewski, Prezes OZRSS, Wiceprzewodniczący KKRES,</w:t>
            </w:r>
          </w:p>
          <w:p w14:paraId="2CA98F54" w14:textId="351E2A3F" w:rsidR="00AF667B" w:rsidRPr="00346BC5" w:rsidRDefault="00922249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Kuba</w:t>
            </w:r>
            <w:r w:rsidR="00AF667B" w:rsidRPr="00346BC5">
              <w:rPr>
                <w:rFonts w:ascii="Lato" w:hAnsi="Lato"/>
                <w:sz w:val="20"/>
                <w:szCs w:val="20"/>
              </w:rPr>
              <w:t xml:space="preserve"> Wygnański</w:t>
            </w:r>
            <w:r w:rsidR="006237AB">
              <w:rPr>
                <w:rFonts w:ascii="Lato" w:hAnsi="Lato"/>
                <w:sz w:val="20"/>
                <w:szCs w:val="20"/>
              </w:rPr>
              <w:t xml:space="preserve">, Fundacja Stocznia. </w:t>
            </w:r>
          </w:p>
          <w:p w14:paraId="37413641" w14:textId="6A27909A" w:rsidR="00AF667B" w:rsidRPr="00346BC5" w:rsidRDefault="00AF667B" w:rsidP="00AF667B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Przedstawienie sylwetek ważnych działaczy i liderów, dzięki którym ekonomia społeczna w Polsce rozwija się od lat</w:t>
            </w:r>
            <w:r w:rsidR="00AB49BF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 xml:space="preserve"> </w:t>
            </w: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- Krzysztofa Więckiewicza, Henryka Wujca i Tomasza Sadowskiego.</w:t>
            </w:r>
            <w:r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AF667B" w:rsidRPr="00922249" w14:paraId="5B167F1F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B9B0E2A" w14:textId="63B3A186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10:35 – 12:00</w:t>
            </w:r>
          </w:p>
        </w:tc>
        <w:tc>
          <w:tcPr>
            <w:tcW w:w="6985" w:type="dxa"/>
          </w:tcPr>
          <w:p w14:paraId="362C7524" w14:textId="77777777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Szybciej, wyżej, silniej – praktyczna lekcja przedsiębiorczości społecznej – panel z udziałem przedsiębiorców społecznych:</w:t>
            </w:r>
          </w:p>
          <w:p w14:paraId="500FFCC7" w14:textId="77777777" w:rsidR="00AB49BF" w:rsidRPr="00346BC5" w:rsidRDefault="00AF667B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Prowadzenie panelu: </w:t>
            </w:r>
          </w:p>
          <w:p w14:paraId="46E609EC" w14:textId="77777777" w:rsidR="00AB49BF" w:rsidRPr="00346BC5" w:rsidRDefault="00AF667B" w:rsidP="00B16F71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Joanna Wardzińska, Przewodnicząca SKSES</w:t>
            </w:r>
            <w:r w:rsidR="00AB49BF" w:rsidRPr="00346BC5">
              <w:rPr>
                <w:rFonts w:ascii="Lato" w:hAnsi="Lato"/>
                <w:sz w:val="20"/>
                <w:szCs w:val="20"/>
              </w:rPr>
              <w:t>,</w:t>
            </w:r>
          </w:p>
          <w:p w14:paraId="00FF1AFD" w14:textId="021789FD" w:rsidR="00AF667B" w:rsidRPr="00346BC5" w:rsidRDefault="00AF667B" w:rsidP="00B16F71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Julia Koczanowicz-Chondzyńska, Prezes Fundacji Inicjatyw Społeczno-Ekonomicznych</w:t>
            </w:r>
            <w:r w:rsidR="00AB49BF" w:rsidRPr="00346BC5">
              <w:rPr>
                <w:rFonts w:ascii="Lato" w:hAnsi="Lato"/>
                <w:sz w:val="20"/>
                <w:szCs w:val="20"/>
              </w:rPr>
              <w:t>.</w:t>
            </w:r>
          </w:p>
          <w:p w14:paraId="4BC079C1" w14:textId="77777777" w:rsidR="00133FE6" w:rsidRPr="00346BC5" w:rsidRDefault="00133FE6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5743BEE8" w14:textId="56952B65" w:rsidR="00B16F71" w:rsidRPr="00346BC5" w:rsidRDefault="00AB49BF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Jarosław Pilecki, Spółdzielnia Socjalna Arte,</w:t>
            </w:r>
          </w:p>
          <w:p w14:paraId="51A786DA" w14:textId="77777777" w:rsidR="00AB49BF" w:rsidRPr="00346BC5" w:rsidRDefault="00AB49BF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Jolanta Gierduszewska, Przedsiębiorstwo Społeczne "Gospoda Jaskółeczka" Sp. z o. o.,</w:t>
            </w:r>
          </w:p>
          <w:p w14:paraId="2DBAFDEB" w14:textId="77777777" w:rsidR="00B16F71" w:rsidRPr="00346BC5" w:rsidRDefault="00B16F71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Marzena Hofman, Spółdzielnia Socjalna "Szklany Świat" Bombki,</w:t>
            </w:r>
          </w:p>
          <w:p w14:paraId="3A692107" w14:textId="77777777" w:rsidR="00B16F71" w:rsidRPr="00346BC5" w:rsidRDefault="00B16F71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>Karolina Ledzińska, Spółdzielnia Socjalna OPOKA,</w:t>
            </w:r>
          </w:p>
          <w:p w14:paraId="267B1662" w14:textId="73E17D65" w:rsidR="00B16F71" w:rsidRPr="00346BC5" w:rsidRDefault="00B16F71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Magdalena Grzymek i Joanna Pietrzela, Stowarzyszenie na Rzecz Pomocy Osobom Niepełnosprawnym „Siedlisko”</w:t>
            </w:r>
          </w:p>
        </w:tc>
      </w:tr>
      <w:tr w:rsidR="00AF667B" w:rsidRPr="00346BC5" w14:paraId="377A624D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917BA15" w14:textId="62430FB0" w:rsidR="00AF667B" w:rsidRPr="00346BC5" w:rsidRDefault="00B16F71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>12:00 – 12:15</w:t>
            </w:r>
          </w:p>
        </w:tc>
        <w:tc>
          <w:tcPr>
            <w:tcW w:w="6985" w:type="dxa"/>
          </w:tcPr>
          <w:p w14:paraId="6E4A67BB" w14:textId="1FDFBB61" w:rsidR="00AF667B" w:rsidRPr="00346BC5" w:rsidRDefault="00B16F71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Przerwa kawowa</w:t>
            </w:r>
          </w:p>
        </w:tc>
      </w:tr>
      <w:tr w:rsidR="00AF667B" w:rsidRPr="00922249" w14:paraId="590E2B07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D19F711" w14:textId="63978400" w:rsidR="00AF667B" w:rsidRPr="00346BC5" w:rsidRDefault="00B16F71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12:15 – 12:30</w:t>
            </w:r>
          </w:p>
        </w:tc>
        <w:tc>
          <w:tcPr>
            <w:tcW w:w="6985" w:type="dxa"/>
          </w:tcPr>
          <w:p w14:paraId="72AD8F89" w14:textId="77777777" w:rsidR="00AF667B" w:rsidRPr="00346BC5" w:rsidRDefault="00B16F71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Stała czy zmienna? – statystyczny obraz o ekonomii społecznej</w:t>
            </w:r>
            <w:r w:rsidRPr="00346BC5">
              <w:rPr>
                <w:rFonts w:ascii="Lato" w:hAnsi="Lato"/>
                <w:sz w:val="20"/>
                <w:szCs w:val="20"/>
              </w:rPr>
              <w:t xml:space="preserve">: </w:t>
            </w:r>
          </w:p>
          <w:p w14:paraId="49BEA476" w14:textId="77777777" w:rsidR="00B16F71" w:rsidRPr="00346BC5" w:rsidRDefault="00B16F71" w:rsidP="00B16F71">
            <w:pPr>
              <w:pStyle w:val="paragraph"/>
              <w:numPr>
                <w:ilvl w:val="0"/>
                <w:numId w:val="5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Karolina Goś-Wójcicka, Główny Urząd Statystyczny. </w:t>
            </w:r>
          </w:p>
          <w:p w14:paraId="182831E0" w14:textId="39E4A21F" w:rsidR="00B16F71" w:rsidRPr="00346BC5" w:rsidRDefault="00B16F71" w:rsidP="00B16F71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Przedstawicielka GUS zaprezentuje najciekawsze, aktualne dane statystyczne i trendy, które wynikają z analizy danych. To kluczowa podstawa planowania interwencji publicznych, w tym założeń programów i regulacji.</w:t>
            </w:r>
            <w:r w:rsidRPr="00346BC5">
              <w:rPr>
                <w:rStyle w:val="normaltextrun"/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AF667B" w:rsidRPr="00922249" w14:paraId="543D28FD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F957E6B" w14:textId="598123FC" w:rsidR="00AF667B" w:rsidRPr="00346BC5" w:rsidRDefault="00B16F71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12:30 – 13:15</w:t>
            </w:r>
          </w:p>
        </w:tc>
        <w:tc>
          <w:tcPr>
            <w:tcW w:w="6985" w:type="dxa"/>
          </w:tcPr>
          <w:p w14:paraId="557001D1" w14:textId="77777777" w:rsidR="00AF667B" w:rsidRPr="00346BC5" w:rsidRDefault="00B16F71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Gospodarka społeczna jutra:</w:t>
            </w:r>
          </w:p>
          <w:p w14:paraId="19CB05AB" w14:textId="77777777" w:rsidR="00B16F71" w:rsidRPr="00346BC5" w:rsidRDefault="00B16F71" w:rsidP="00306DE0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Cezary Miżejewski, Prezes OZRSS, Wiceprzewodniczący KKRES,</w:t>
            </w:r>
          </w:p>
          <w:p w14:paraId="177A4E8B" w14:textId="77777777" w:rsidR="00B16F71" w:rsidRPr="00346BC5" w:rsidRDefault="00B16F71" w:rsidP="00306DE0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Jan Oleszczuk-Zygmuntowski, </w:t>
            </w:r>
            <w:r w:rsidR="00306DE0" w:rsidRPr="00346BC5">
              <w:rPr>
                <w:rFonts w:ascii="Lato" w:hAnsi="Lato"/>
                <w:sz w:val="20"/>
                <w:szCs w:val="20"/>
              </w:rPr>
              <w:t>Prezes Spółdzielni PLZ.</w:t>
            </w:r>
          </w:p>
          <w:p w14:paraId="751F7E4C" w14:textId="4DDC40B4" w:rsidR="00304187" w:rsidRPr="00346BC5" w:rsidRDefault="00304187" w:rsidP="00304187">
            <w:pPr>
              <w:pStyle w:val="paragraph"/>
              <w:spacing w:after="1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i/>
                <w:sz w:val="20"/>
                <w:szCs w:val="20"/>
              </w:rPr>
            </w:pPr>
            <w:r w:rsidRPr="00346BC5">
              <w:rPr>
                <w:rFonts w:ascii="Lato" w:hAnsi="Lato"/>
                <w:i/>
                <w:sz w:val="20"/>
                <w:szCs w:val="20"/>
              </w:rPr>
              <w:t>Dyskusja jeden na jeden- formuła prezentująca różne perspektywy spółdzielczości.</w:t>
            </w:r>
          </w:p>
        </w:tc>
      </w:tr>
      <w:tr w:rsidR="00AF667B" w:rsidRPr="00922249" w14:paraId="56321A6E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95A43A8" w14:textId="618489D1" w:rsidR="00AF667B" w:rsidRPr="00346BC5" w:rsidRDefault="00306DE0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13:15 – 14:00</w:t>
            </w:r>
          </w:p>
        </w:tc>
        <w:tc>
          <w:tcPr>
            <w:tcW w:w="6985" w:type="dxa"/>
          </w:tcPr>
          <w:p w14:paraId="460FA3F6" w14:textId="77777777" w:rsidR="00AF667B" w:rsidRPr="00346BC5" w:rsidRDefault="00306DE0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Prezentacja proponowanych zmian w ustawie o ekonomii społecznej:</w:t>
            </w:r>
          </w:p>
          <w:p w14:paraId="469B40C5" w14:textId="77777777" w:rsidR="00306DE0" w:rsidRPr="00346BC5" w:rsidRDefault="00306DE0" w:rsidP="00306DE0">
            <w:pPr>
              <w:pStyle w:val="paragraph"/>
              <w:numPr>
                <w:ilvl w:val="0"/>
                <w:numId w:val="10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Bohdan Skrzypczak, Przewodniczący Krajowego Komitetu Rozwoju Ekonomii Społecznej. </w:t>
            </w:r>
          </w:p>
          <w:p w14:paraId="26E26464" w14:textId="0FC0817A" w:rsidR="0010748C" w:rsidRPr="00346BC5" w:rsidRDefault="0010748C" w:rsidP="0010748C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Krajowy Komitet Rozwoju Ekonomii Społecznej intensywnie pracuje nad nowymi możliwymi rozwiązaniami, które dzięki nowelizacji ustawy o ekonomii społecznej wzmocnią sektor i nadadzą nową dynamikę rozwoju.</w:t>
            </w:r>
            <w:r w:rsidRPr="00346BC5">
              <w:rPr>
                <w:rStyle w:val="normaltextrun"/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304187" w:rsidRPr="00346BC5" w14:paraId="7B143485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770C456" w14:textId="21E1F603" w:rsidR="00304187" w:rsidRPr="00346BC5" w:rsidRDefault="00304187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14:00 – 14:45</w:t>
            </w:r>
          </w:p>
        </w:tc>
        <w:tc>
          <w:tcPr>
            <w:tcW w:w="6985" w:type="dxa"/>
          </w:tcPr>
          <w:p w14:paraId="6C28FA38" w14:textId="31F3F054" w:rsidR="00304187" w:rsidRPr="00346BC5" w:rsidRDefault="00304187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Obiad</w:t>
            </w:r>
          </w:p>
        </w:tc>
      </w:tr>
      <w:tr w:rsidR="00304187" w:rsidRPr="00922249" w14:paraId="7B16B481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E97C426" w14:textId="6C9F97A4" w:rsidR="00304187" w:rsidRPr="00346BC5" w:rsidRDefault="00304187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14:45 – 15:45 </w:t>
            </w:r>
          </w:p>
        </w:tc>
        <w:tc>
          <w:tcPr>
            <w:tcW w:w="6985" w:type="dxa"/>
          </w:tcPr>
          <w:p w14:paraId="7E8C3799" w14:textId="6D9F74BF" w:rsidR="00304187" w:rsidRPr="00346BC5" w:rsidRDefault="00304187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Debata oksfordzka  –  „</w:t>
            </w:r>
            <w:r w:rsidR="00C6386D" w:rsidRPr="00C6386D">
              <w:rPr>
                <w:rFonts w:ascii="Lato" w:hAnsi="Lato"/>
                <w:b/>
                <w:sz w:val="20"/>
                <w:szCs w:val="20"/>
              </w:rPr>
              <w:t>Zysk w przedsiębiorstwie społecznym powinien być przeznaczany tylko na cele społeczne</w:t>
            </w:r>
            <w:r w:rsidRPr="00346BC5">
              <w:rPr>
                <w:rFonts w:ascii="Lato" w:hAnsi="Lato"/>
                <w:b/>
                <w:sz w:val="20"/>
                <w:szCs w:val="20"/>
              </w:rPr>
              <w:t xml:space="preserve">”. </w:t>
            </w:r>
          </w:p>
          <w:p w14:paraId="3A1B02C6" w14:textId="58E93D7E" w:rsidR="00304187" w:rsidRPr="00346BC5" w:rsidRDefault="00304187" w:rsidP="00304187">
            <w:pPr>
              <w:pStyle w:val="paragraph"/>
              <w:numPr>
                <w:ilvl w:val="0"/>
                <w:numId w:val="10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Marszałek Debaty: Dorota Warkomska.</w:t>
            </w:r>
          </w:p>
          <w:p w14:paraId="6D85A65A" w14:textId="77777777" w:rsidR="000314FF" w:rsidRPr="00346BC5" w:rsidRDefault="00304187" w:rsidP="000314FF">
            <w:pPr>
              <w:pStyle w:val="paragraph"/>
              <w:numPr>
                <w:ilvl w:val="0"/>
                <w:numId w:val="10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Uczestnicy Debaty: Tomasz Schimanek,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 </w:t>
            </w:r>
            <w:r w:rsidRPr="00346BC5">
              <w:rPr>
                <w:rFonts w:ascii="Lato" w:hAnsi="Lato"/>
                <w:sz w:val="20"/>
                <w:szCs w:val="20"/>
              </w:rPr>
              <w:t>Karolina Cyran-Juraszek,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 </w:t>
            </w:r>
            <w:r w:rsidRPr="00346BC5">
              <w:rPr>
                <w:rFonts w:ascii="Lato" w:hAnsi="Lato"/>
                <w:sz w:val="20"/>
                <w:szCs w:val="20"/>
              </w:rPr>
              <w:t>Agata Machnik-Pado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, </w:t>
            </w:r>
            <w:r w:rsidRPr="00346BC5">
              <w:rPr>
                <w:rFonts w:ascii="Lato" w:hAnsi="Lato"/>
                <w:sz w:val="20"/>
                <w:szCs w:val="20"/>
              </w:rPr>
              <w:t>Zbigniew Prałat,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 </w:t>
            </w:r>
            <w:r w:rsidRPr="00346BC5">
              <w:rPr>
                <w:rFonts w:ascii="Lato" w:hAnsi="Lato"/>
                <w:sz w:val="20"/>
                <w:szCs w:val="20"/>
              </w:rPr>
              <w:t>Rafał Krenz, Teresa Zagrodzka</w:t>
            </w:r>
            <w:r w:rsidR="000314FF" w:rsidRPr="00346BC5">
              <w:rPr>
                <w:rFonts w:ascii="Lato" w:hAnsi="Lato"/>
                <w:sz w:val="20"/>
                <w:szCs w:val="20"/>
              </w:rPr>
              <w:t>.</w:t>
            </w:r>
          </w:p>
          <w:p w14:paraId="3F4CA9B1" w14:textId="6824F987" w:rsidR="00304187" w:rsidRPr="00346BC5" w:rsidRDefault="000314FF" w:rsidP="000314FF">
            <w:pPr>
              <w:pStyle w:val="paragraph"/>
              <w:spacing w:before="0" w:beforeAutospacing="0" w:after="160" w:afterAutospacing="0"/>
              <w:ind w:left="3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>U</w:t>
            </w:r>
            <w:r w:rsidR="00304187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czestnicy debaty – po 3 osoby z każdej strony – prezentują swoją stanowisko na dany temat. Jedna z grup przedstawia tezę, a druga ma ją obalić. To losowanie zdecyduje, po której stronie znajdą się argumentujący. Jury składa się z całej publiczności.</w:t>
            </w:r>
            <w:r w:rsidR="00304187" w:rsidRPr="00346BC5">
              <w:rPr>
                <w:rStyle w:val="normaltextrun"/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="00304187"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304187" w:rsidRPr="00922249" w14:paraId="45E025CB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AE0058D" w14:textId="506E46B3" w:rsidR="00304187" w:rsidRPr="00346BC5" w:rsidRDefault="00304187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>15:45 – 16:30</w:t>
            </w:r>
          </w:p>
        </w:tc>
        <w:tc>
          <w:tcPr>
            <w:tcW w:w="6985" w:type="dxa"/>
          </w:tcPr>
          <w:p w14:paraId="23938338" w14:textId="77777777" w:rsidR="00304187" w:rsidRPr="00346BC5" w:rsidRDefault="00304187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 xml:space="preserve">Inkluzywność, dostępność, innowacyjność, odpowiedzialność, zaangażowanie – czy gospodarka przyszłości potrzebuje wartości?  </w:t>
            </w:r>
          </w:p>
          <w:p w14:paraId="2694027B" w14:textId="62C9B160" w:rsidR="000314FF" w:rsidRPr="00346BC5" w:rsidRDefault="00304187" w:rsidP="000314FF">
            <w:pPr>
              <w:pStyle w:val="paragraph"/>
              <w:numPr>
                <w:ilvl w:val="0"/>
                <w:numId w:val="5"/>
              </w:numPr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Prowadzenie panelu: </w:t>
            </w:r>
            <w:r w:rsidR="000314FF" w:rsidRPr="00346BC5">
              <w:rPr>
                <w:rFonts w:ascii="Lato" w:hAnsi="Lato"/>
                <w:sz w:val="20"/>
                <w:szCs w:val="20"/>
              </w:rPr>
              <w:t>Łukasz Komuda, ekspert rynku pracy Fundacji Inicjatyw Społeczno-Ekonomicznych i współautor podcastu „Ekonomia i cała reszta”</w:t>
            </w:r>
          </w:p>
          <w:p w14:paraId="3B121121" w14:textId="6C9C5E1E" w:rsidR="000314FF" w:rsidRPr="00346BC5" w:rsidRDefault="00304187" w:rsidP="000314FF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45D3A793" w14:textId="075A3F93" w:rsidR="000314FF" w:rsidRPr="00346BC5" w:rsidRDefault="000314FF" w:rsidP="000314FF">
            <w:pPr>
              <w:pStyle w:val="paragraph"/>
              <w:numPr>
                <w:ilvl w:val="0"/>
                <w:numId w:val="12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Katarzyna Nowakowska, Wiceministra Rodziny, Pracy i Polityki Społecznej, </w:t>
            </w:r>
          </w:p>
          <w:p w14:paraId="2C45A0F4" w14:textId="7A6C57C0" w:rsidR="000314FF" w:rsidRPr="00346BC5" w:rsidRDefault="000314FF" w:rsidP="000314FF">
            <w:pPr>
              <w:pStyle w:val="paragraph"/>
              <w:numPr>
                <w:ilvl w:val="0"/>
                <w:numId w:val="12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Michał Braun, Dyrektor Narodowego Instytutu Wolności – Centrum Rozwoju Społeczeństwa Obywatelskiego,</w:t>
            </w:r>
          </w:p>
          <w:p w14:paraId="2248195E" w14:textId="4FE1F5A8" w:rsidR="000314FF" w:rsidRPr="00346BC5" w:rsidRDefault="000314FF" w:rsidP="000314FF">
            <w:pPr>
              <w:pStyle w:val="paragraph"/>
              <w:numPr>
                <w:ilvl w:val="0"/>
                <w:numId w:val="12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Przemysław Piechocki, Prezes Stowarzyszenia na rzecz Spółdzielni Socjalnych.</w:t>
            </w:r>
          </w:p>
          <w:p w14:paraId="6F41AEE9" w14:textId="7AA04FA6" w:rsidR="00304187" w:rsidRPr="00346BC5" w:rsidRDefault="000314FF" w:rsidP="00304187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Paneliści</w:t>
            </w:r>
            <w:r w:rsidR="00304187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 xml:space="preserve"> zaprezentują swoje poglądy na temat przyszłości gospodarki i aksjomatów, które będą kształtować ekonomię w kolejnych dekadach XXI wieku. Uczestnicy będą poszukiwać odpowiedzi na pytanie jaka będzie rola podmiotów ekonomii społecznej w gospodarce przyszłości i jak powinna wyglądać edukacja pokolenia Z, które wkrótce będzie zaangażowane w rozwój ekonomii społecznej.  </w:t>
            </w:r>
            <w:r w:rsidR="00304187"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304187" w:rsidRPr="00346BC5" w14:paraId="5AC5D02C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BD94A32" w14:textId="04E1D852" w:rsidR="00304187" w:rsidRPr="00346BC5" w:rsidRDefault="000314FF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16:30 – 16:40</w:t>
            </w:r>
          </w:p>
        </w:tc>
        <w:tc>
          <w:tcPr>
            <w:tcW w:w="6985" w:type="dxa"/>
          </w:tcPr>
          <w:p w14:paraId="5A005B92" w14:textId="1BF107AE" w:rsidR="00304187" w:rsidRPr="00346BC5" w:rsidRDefault="000314FF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Podsumowanie</w:t>
            </w:r>
          </w:p>
        </w:tc>
      </w:tr>
    </w:tbl>
    <w:p w14:paraId="38119C5A" w14:textId="132C5CA0" w:rsidR="00F41AC8" w:rsidRPr="00346BC5" w:rsidRDefault="00F41AC8" w:rsidP="00F41AC8">
      <w:pPr>
        <w:pStyle w:val="paragraph"/>
        <w:spacing w:before="0" w:beforeAutospacing="0" w:after="160" w:afterAutospacing="0"/>
        <w:jc w:val="both"/>
        <w:textAlignment w:val="baseline"/>
        <w:rPr>
          <w:rFonts w:ascii="Lato" w:hAnsi="Lato"/>
        </w:rPr>
      </w:pPr>
      <w:r w:rsidRPr="00346BC5">
        <w:rPr>
          <w:rStyle w:val="normaltextrun"/>
          <w:rFonts w:ascii="Arial" w:hAnsi="Arial" w:cs="Arial"/>
          <w:i/>
          <w:iCs/>
          <w:sz w:val="20"/>
          <w:szCs w:val="20"/>
        </w:rPr>
        <w:t> </w:t>
      </w:r>
      <w:r w:rsidRPr="00346BC5">
        <w:rPr>
          <w:rStyle w:val="eop"/>
          <w:rFonts w:ascii="Lato" w:hAnsi="Lato"/>
          <w:sz w:val="20"/>
          <w:szCs w:val="20"/>
        </w:rPr>
        <w:t> </w:t>
      </w:r>
    </w:p>
    <w:p w14:paraId="39343070" w14:textId="77777777" w:rsidR="000508D1" w:rsidRPr="00346BC5" w:rsidRDefault="000508D1" w:rsidP="00F41AC8">
      <w:pPr>
        <w:pStyle w:val="paragraph"/>
        <w:spacing w:before="0" w:beforeAutospacing="0" w:after="160" w:afterAutospacing="0"/>
        <w:textAlignment w:val="baseline"/>
        <w:rPr>
          <w:rFonts w:ascii="Lato" w:hAnsi="Lato"/>
        </w:rPr>
      </w:pPr>
    </w:p>
    <w:p w14:paraId="39F41168" w14:textId="366467EA" w:rsidR="00F47C03" w:rsidRDefault="005E1A8C" w:rsidP="003C47B8">
      <w:pPr>
        <w:spacing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</w:p>
    <w:p w14:paraId="44F346A3" w14:textId="43E9B1C2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7553172" w14:textId="1A56D7AE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109CEC08" w14:textId="6F179CC3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7E5C4F8" w14:textId="44C26018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FED5840" w14:textId="7F5F7FCA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C194619" w14:textId="498D4FF5" w:rsidR="005B13B0" w:rsidRPr="00346BC5" w:rsidRDefault="005B13B0" w:rsidP="005B13B0">
      <w:pPr>
        <w:pStyle w:val="paragraph"/>
        <w:spacing w:before="0" w:beforeAutospacing="0" w:after="160" w:afterAutospacing="0"/>
        <w:jc w:val="center"/>
        <w:textAlignment w:val="baseline"/>
        <w:rPr>
          <w:rStyle w:val="normaltextrun"/>
          <w:rFonts w:ascii="Lato" w:hAnsi="Lato"/>
          <w:b/>
          <w:bCs/>
        </w:rPr>
      </w:pPr>
      <w:r>
        <w:rPr>
          <w:rStyle w:val="normaltextrun"/>
          <w:rFonts w:ascii="Lato" w:hAnsi="Lato"/>
          <w:b/>
          <w:bCs/>
        </w:rPr>
        <w:lastRenderedPageBreak/>
        <w:t>Laury Społeczne. Wręczenie wyróżnień z obszaru ekonomii społecznej</w:t>
      </w:r>
    </w:p>
    <w:p w14:paraId="40A2E282" w14:textId="77777777" w:rsidR="005B13B0" w:rsidRPr="00346BC5" w:rsidRDefault="005B13B0" w:rsidP="005B13B0">
      <w:pPr>
        <w:pStyle w:val="paragraph"/>
        <w:spacing w:before="0" w:beforeAutospacing="0" w:after="160" w:afterAutospacing="0"/>
        <w:jc w:val="center"/>
        <w:textAlignment w:val="baseline"/>
        <w:rPr>
          <w:rFonts w:ascii="Lato" w:hAnsi="Lato"/>
          <w:sz w:val="20"/>
          <w:szCs w:val="20"/>
        </w:rPr>
      </w:pPr>
      <w:r w:rsidRPr="00346BC5">
        <w:rPr>
          <w:rFonts w:ascii="Lato" w:hAnsi="Lato"/>
          <w:sz w:val="20"/>
          <w:szCs w:val="20"/>
        </w:rPr>
        <w:t>13 listopada 2024 r., Sala 107, MRPiPS</w:t>
      </w:r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1555"/>
        <w:gridCol w:w="6985"/>
      </w:tblGrid>
      <w:tr w:rsidR="005B13B0" w:rsidRPr="00346BC5" w14:paraId="546E5E84" w14:textId="77777777" w:rsidTr="0060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5C92F4A" w14:textId="4E7FFDBF" w:rsidR="005B13B0" w:rsidRP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17:00 – 17:30</w:t>
            </w:r>
          </w:p>
        </w:tc>
        <w:tc>
          <w:tcPr>
            <w:tcW w:w="6985" w:type="dxa"/>
          </w:tcPr>
          <w:p w14:paraId="022805AD" w14:textId="7A961AC7" w:rsidR="005B13B0" w:rsidRPr="00346BC5" w:rsidRDefault="005B13B0" w:rsidP="00606E98">
            <w:pPr>
              <w:pStyle w:val="paragraph"/>
              <w:spacing w:before="0" w:beforeAutospacing="0" w:after="160" w:afterAutospacing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0"/>
                <w:szCs w:val="20"/>
              </w:rPr>
            </w:pPr>
            <w:r w:rsidRPr="00346BC5">
              <w:rPr>
                <w:rFonts w:ascii="Lato" w:hAnsi="Lato"/>
                <w:b w:val="0"/>
                <w:sz w:val="20"/>
                <w:szCs w:val="20"/>
              </w:rPr>
              <w:t xml:space="preserve">Rejestracja uczestników </w:t>
            </w:r>
            <w:r>
              <w:rPr>
                <w:rFonts w:ascii="Lato" w:hAnsi="Lato"/>
                <w:b w:val="0"/>
                <w:sz w:val="20"/>
                <w:szCs w:val="20"/>
              </w:rPr>
              <w:t>Uroczystości.</w:t>
            </w:r>
            <w:r w:rsidRPr="00346BC5">
              <w:rPr>
                <w:rFonts w:ascii="Lato" w:hAnsi="Lato"/>
                <w:b w:val="0"/>
                <w:sz w:val="20"/>
                <w:szCs w:val="20"/>
              </w:rPr>
              <w:t xml:space="preserve"> </w:t>
            </w:r>
          </w:p>
        </w:tc>
      </w:tr>
      <w:tr w:rsidR="005B13B0" w:rsidRPr="00922249" w14:paraId="705868DD" w14:textId="77777777" w:rsidTr="00C77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92CCF4A" w14:textId="088E111D" w:rsidR="005B13B0" w:rsidRPr="00346BC5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17:30 – 17:</w:t>
            </w:r>
            <w:r>
              <w:rPr>
                <w:rStyle w:val="normaltextrun"/>
                <w:rFonts w:ascii="Lato" w:hAnsi="Lato" w:cs="Segoe UI"/>
                <w:sz w:val="20"/>
                <w:szCs w:val="20"/>
              </w:rPr>
              <w:t>50</w:t>
            </w:r>
          </w:p>
        </w:tc>
        <w:tc>
          <w:tcPr>
            <w:tcW w:w="6985" w:type="dxa"/>
          </w:tcPr>
          <w:p w14:paraId="3719127D" w14:textId="2B90B5EC" w:rsidR="005B13B0" w:rsidRPr="00346BC5" w:rsidRDefault="005B13B0" w:rsidP="00606E98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 xml:space="preserve">Otwarcie </w:t>
            </w:r>
            <w:r>
              <w:rPr>
                <w:rFonts w:ascii="Lato" w:hAnsi="Lato"/>
                <w:b/>
                <w:sz w:val="20"/>
                <w:szCs w:val="20"/>
              </w:rPr>
              <w:t>Uroczystości</w:t>
            </w:r>
            <w:r w:rsidRPr="00346BC5">
              <w:rPr>
                <w:rFonts w:ascii="Lato" w:hAnsi="Lato"/>
                <w:b/>
                <w:sz w:val="20"/>
                <w:szCs w:val="20"/>
              </w:rPr>
              <w:t>:</w:t>
            </w:r>
          </w:p>
          <w:p w14:paraId="57E71F9F" w14:textId="77777777" w:rsidR="005B13B0" w:rsidRPr="00346BC5" w:rsidRDefault="005B13B0" w:rsidP="00606E98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dr </w:t>
            </w:r>
            <w:r w:rsidRPr="00346BC5">
              <w:rPr>
                <w:rFonts w:ascii="Lato" w:hAnsi="Lato"/>
                <w:sz w:val="20"/>
                <w:szCs w:val="20"/>
              </w:rPr>
              <w:t>Agnieszka Dziemianowicz-Bąk, Ministra Rodziny, Pracy i Polityki Społecznej,</w:t>
            </w:r>
          </w:p>
          <w:p w14:paraId="58B50B46" w14:textId="77777777" w:rsidR="005B13B0" w:rsidRPr="00346BC5" w:rsidRDefault="005B13B0" w:rsidP="00606E98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Katarzyna Nowakowska, Wiceministra Rodziny, Pracy i Polityki Społecznej,</w:t>
            </w:r>
          </w:p>
          <w:p w14:paraId="7A28A3ED" w14:textId="77777777" w:rsidR="005B13B0" w:rsidRDefault="005B13B0" w:rsidP="00606E98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Joanna Wardzińska, Przewodnicząca Stałej Konferencji Ekonomii Społecznej</w:t>
            </w:r>
            <w:r>
              <w:rPr>
                <w:rFonts w:ascii="Lato" w:hAnsi="Lato"/>
                <w:sz w:val="20"/>
                <w:szCs w:val="20"/>
              </w:rPr>
              <w:t>,</w:t>
            </w:r>
          </w:p>
          <w:p w14:paraId="2F5F68BD" w14:textId="77777777" w:rsidR="005B13B0" w:rsidRDefault="005B13B0" w:rsidP="005B13B0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Cezary Miżejewski, Prezes Ogólnopolskiego Związku Rewizyjnego Spółdzielni Socjalnych,</w:t>
            </w:r>
          </w:p>
          <w:p w14:paraId="347E6794" w14:textId="310A8861" w:rsidR="005B13B0" w:rsidRPr="005B13B0" w:rsidRDefault="005B13B0" w:rsidP="005B13B0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Paweł Wiśniewski, Prezes Fundacji Konwent Klubów i Centrów Integracji Społecznej. </w:t>
            </w:r>
          </w:p>
        </w:tc>
      </w:tr>
      <w:tr w:rsidR="005B13B0" w:rsidRPr="00922249" w14:paraId="0F91954E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ABBC6CC" w14:textId="552B421D" w:rsidR="005B13B0" w:rsidRPr="00346BC5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17:50</w:t>
            </w:r>
            <w:r w:rsidRPr="00346BC5">
              <w:rPr>
                <w:rFonts w:ascii="Lato" w:hAnsi="Lato"/>
                <w:sz w:val="20"/>
                <w:szCs w:val="20"/>
              </w:rPr>
              <w:t xml:space="preserve"> – 1</w:t>
            </w:r>
            <w:r>
              <w:rPr>
                <w:rFonts w:ascii="Lato" w:hAnsi="Lato"/>
                <w:sz w:val="20"/>
                <w:szCs w:val="20"/>
              </w:rPr>
              <w:t>8</w:t>
            </w:r>
            <w:r w:rsidRPr="00346BC5">
              <w:rPr>
                <w:rFonts w:ascii="Lato" w:hAnsi="Lato"/>
                <w:sz w:val="20"/>
                <w:szCs w:val="20"/>
              </w:rPr>
              <w:t>:</w:t>
            </w:r>
            <w:r>
              <w:rPr>
                <w:rFonts w:ascii="Lato" w:hAnsi="Lato"/>
                <w:sz w:val="20"/>
                <w:szCs w:val="20"/>
              </w:rPr>
              <w:t>1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4FD3E8AA" w14:textId="5176B5BF" w:rsidR="005B13B0" w:rsidRP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Ogłoszenie wyników Konkursu Znak Jakości Ekonomii Społecznej 2024</w:t>
            </w:r>
          </w:p>
        </w:tc>
      </w:tr>
      <w:tr w:rsidR="005B13B0" w:rsidRPr="00922249" w14:paraId="073D4074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1CBC9C7" w14:textId="76DA4104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18:1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  <w:r>
              <w:rPr>
                <w:rFonts w:ascii="Lato" w:hAnsi="Lato"/>
                <w:sz w:val="20"/>
                <w:szCs w:val="20"/>
              </w:rPr>
              <w:t xml:space="preserve"> – 18:</w:t>
            </w:r>
            <w:r w:rsidR="00C77F1B">
              <w:rPr>
                <w:rFonts w:ascii="Lato" w:hAnsi="Lato"/>
                <w:sz w:val="20"/>
                <w:szCs w:val="20"/>
              </w:rPr>
              <w:t>25</w:t>
            </w:r>
          </w:p>
        </w:tc>
        <w:tc>
          <w:tcPr>
            <w:tcW w:w="6985" w:type="dxa"/>
          </w:tcPr>
          <w:p w14:paraId="6208D0C0" w14:textId="0A25485F" w:rsid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Głos Laureatów Konkursu Znak Jakości Ekonomii Społecznej</w:t>
            </w:r>
          </w:p>
        </w:tc>
      </w:tr>
      <w:tr w:rsidR="005B13B0" w:rsidRPr="00346BC5" w14:paraId="61F3A405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28FECA0" w14:textId="28B90815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18:</w:t>
            </w:r>
            <w:r w:rsidR="00C77F1B">
              <w:rPr>
                <w:rFonts w:ascii="Lato" w:hAnsi="Lato"/>
                <w:sz w:val="20"/>
                <w:szCs w:val="20"/>
              </w:rPr>
              <w:t>25</w:t>
            </w:r>
            <w:r>
              <w:rPr>
                <w:rFonts w:ascii="Lato" w:hAnsi="Lato"/>
                <w:sz w:val="20"/>
                <w:szCs w:val="20"/>
              </w:rPr>
              <w:t>– 18:3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06756D6D" w14:textId="129C83C1" w:rsidR="005B13B0" w:rsidRP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Część artystyczna</w:t>
            </w:r>
          </w:p>
        </w:tc>
      </w:tr>
      <w:tr w:rsidR="005B13B0" w:rsidRPr="00922249" w14:paraId="6043CD1A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13C8066" w14:textId="2F186B5A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18:3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  <w:r>
              <w:rPr>
                <w:rFonts w:ascii="Lato" w:hAnsi="Lato"/>
                <w:sz w:val="20"/>
                <w:szCs w:val="20"/>
              </w:rPr>
              <w:t xml:space="preserve"> – 1</w:t>
            </w:r>
            <w:r w:rsidR="00C77F1B">
              <w:rPr>
                <w:rFonts w:ascii="Lato" w:hAnsi="Lato"/>
                <w:sz w:val="20"/>
                <w:szCs w:val="20"/>
              </w:rPr>
              <w:t>8</w:t>
            </w:r>
            <w:r>
              <w:rPr>
                <w:rFonts w:ascii="Lato" w:hAnsi="Lato"/>
                <w:sz w:val="20"/>
                <w:szCs w:val="20"/>
              </w:rPr>
              <w:t>:</w:t>
            </w:r>
            <w:r w:rsidR="00C77F1B">
              <w:rPr>
                <w:rFonts w:ascii="Lato" w:hAnsi="Lato"/>
                <w:sz w:val="20"/>
                <w:szCs w:val="20"/>
              </w:rPr>
              <w:t>50</w:t>
            </w:r>
            <w:r>
              <w:rPr>
                <w:rFonts w:ascii="Lato" w:hAnsi="Lato"/>
                <w:sz w:val="20"/>
                <w:szCs w:val="20"/>
              </w:rPr>
              <w:t xml:space="preserve"> </w:t>
            </w:r>
          </w:p>
        </w:tc>
        <w:tc>
          <w:tcPr>
            <w:tcW w:w="6985" w:type="dxa"/>
          </w:tcPr>
          <w:p w14:paraId="291686F2" w14:textId="13669A81" w:rsidR="005B13B0" w:rsidRP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>Wręczenie wyróżnień „Przyjaciel Zatrudnienia Socjalnego”</w:t>
            </w:r>
            <w:r w:rsidRPr="005B13B0">
              <w:rPr>
                <w:rStyle w:val="eop"/>
                <w:rFonts w:ascii="Lato" w:hAnsi="Lato" w:cs="Segoe UI"/>
                <w:b/>
                <w:sz w:val="20"/>
                <w:szCs w:val="20"/>
              </w:rPr>
              <w:t> </w:t>
            </w:r>
          </w:p>
        </w:tc>
      </w:tr>
      <w:tr w:rsidR="005B13B0" w:rsidRPr="00922249" w14:paraId="5C24DD19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A890141" w14:textId="28B7E4B2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  <w:r w:rsidR="00C77F1B">
              <w:rPr>
                <w:rFonts w:ascii="Lato" w:hAnsi="Lato"/>
                <w:sz w:val="20"/>
                <w:szCs w:val="20"/>
              </w:rPr>
              <w:t>8:5</w:t>
            </w:r>
            <w:r>
              <w:rPr>
                <w:rFonts w:ascii="Lato" w:hAnsi="Lato"/>
                <w:sz w:val="20"/>
                <w:szCs w:val="20"/>
              </w:rPr>
              <w:t>0 – 19: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  <w:r>
              <w:rPr>
                <w:rFonts w:ascii="Lato" w:hAnsi="Lato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25021679" w14:textId="472FC625" w:rsidR="005B13B0" w:rsidRPr="00C77F1B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Lato" w:hAnsi="Lato" w:cs="Segoe UI"/>
                <w:b/>
                <w:sz w:val="20"/>
                <w:szCs w:val="20"/>
              </w:rPr>
            </w:pPr>
            <w:r w:rsidRPr="00C77F1B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 xml:space="preserve">Głos Wyróżnionych </w:t>
            </w:r>
            <w:r w:rsidR="00C77F1B" w:rsidRPr="00C77F1B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>– „Przyjaciół Zatrudnienia Socjalnego”</w:t>
            </w:r>
          </w:p>
        </w:tc>
      </w:tr>
      <w:tr w:rsidR="00C77F1B" w:rsidRPr="00346BC5" w14:paraId="5DCF7555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3FD05C7" w14:textId="44939850" w:rsidR="00C77F1B" w:rsidRDefault="00C77F1B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19:00 – 19:05 </w:t>
            </w:r>
          </w:p>
        </w:tc>
        <w:tc>
          <w:tcPr>
            <w:tcW w:w="6985" w:type="dxa"/>
          </w:tcPr>
          <w:p w14:paraId="7CD3A0DF" w14:textId="7D6B04EC" w:rsidR="00C77F1B" w:rsidRPr="00C77F1B" w:rsidRDefault="00C77F1B" w:rsidP="005B13B0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Lato" w:hAnsi="Lato" w:cs="Segoe UI"/>
                <w:b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Część artystyczna</w:t>
            </w:r>
          </w:p>
        </w:tc>
      </w:tr>
      <w:tr w:rsidR="00C77F1B" w:rsidRPr="00346BC5" w14:paraId="688164EE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1F5206" w14:textId="4F33020D" w:rsidR="00C77F1B" w:rsidRDefault="00C77F1B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C77F1B">
              <w:rPr>
                <w:rFonts w:ascii="Lato" w:hAnsi="Lato"/>
                <w:sz w:val="20"/>
                <w:szCs w:val="20"/>
              </w:rPr>
              <w:t>19:</w:t>
            </w:r>
            <w:r>
              <w:rPr>
                <w:rFonts w:ascii="Lato" w:hAnsi="Lato"/>
                <w:sz w:val="20"/>
                <w:szCs w:val="20"/>
              </w:rPr>
              <w:t>0</w:t>
            </w:r>
            <w:r w:rsidRPr="00C77F1B">
              <w:rPr>
                <w:rFonts w:ascii="Lato" w:hAnsi="Lato"/>
                <w:sz w:val="20"/>
                <w:szCs w:val="20"/>
              </w:rPr>
              <w:t>5 – 19:</w:t>
            </w:r>
            <w:r w:rsidR="00566C4F">
              <w:rPr>
                <w:rFonts w:ascii="Lato" w:hAnsi="Lato"/>
                <w:sz w:val="20"/>
                <w:szCs w:val="20"/>
              </w:rPr>
              <w:t>25</w:t>
            </w:r>
          </w:p>
        </w:tc>
        <w:tc>
          <w:tcPr>
            <w:tcW w:w="6985" w:type="dxa"/>
          </w:tcPr>
          <w:p w14:paraId="369AB793" w14:textId="23DAEEBC" w:rsidR="00C77F1B" w:rsidRPr="00C77F1B" w:rsidRDefault="00C77F1B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C77F1B">
              <w:rPr>
                <w:rFonts w:ascii="Lato" w:hAnsi="Lato"/>
                <w:b/>
                <w:sz w:val="20"/>
                <w:szCs w:val="20"/>
              </w:rPr>
              <w:t xml:space="preserve">Przyznanie tytułów „Przyjaciela Spółdzielczości Socjalnej im. Krzysztofa Więckiewicza”  </w:t>
            </w:r>
          </w:p>
        </w:tc>
      </w:tr>
      <w:tr w:rsidR="00C77F1B" w:rsidRPr="00346BC5" w14:paraId="0B9397C6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D50CA4F" w14:textId="2039E0C0" w:rsidR="00C77F1B" w:rsidRPr="00C77F1B" w:rsidRDefault="00C77F1B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19: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25</w:t>
            </w: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– 19: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35</w:t>
            </w:r>
          </w:p>
        </w:tc>
        <w:tc>
          <w:tcPr>
            <w:tcW w:w="6985" w:type="dxa"/>
          </w:tcPr>
          <w:p w14:paraId="0F6E0A73" w14:textId="58A3EE22" w:rsidR="00C77F1B" w:rsidRPr="00C77F1B" w:rsidRDefault="00C77F1B" w:rsidP="00C77F1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C77F1B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 xml:space="preserve">Głos Wyróżnionych </w:t>
            </w:r>
            <w:r w:rsidRPr="00C77F1B">
              <w:rPr>
                <w:rFonts w:ascii="Lato" w:hAnsi="Lato"/>
                <w:b/>
                <w:sz w:val="20"/>
                <w:szCs w:val="20"/>
              </w:rPr>
              <w:t>tytuł</w:t>
            </w:r>
            <w:r>
              <w:rPr>
                <w:rFonts w:ascii="Lato" w:hAnsi="Lato"/>
                <w:b/>
                <w:sz w:val="20"/>
                <w:szCs w:val="20"/>
              </w:rPr>
              <w:t xml:space="preserve">em </w:t>
            </w:r>
            <w:r w:rsidRPr="00C77F1B">
              <w:rPr>
                <w:rFonts w:ascii="Lato" w:hAnsi="Lato"/>
                <w:b/>
                <w:sz w:val="20"/>
                <w:szCs w:val="20"/>
              </w:rPr>
              <w:t xml:space="preserve">„Przyjaciela Spółdzielczości Socjalnej im. Krzysztofa Więckiewicza”  </w:t>
            </w:r>
          </w:p>
        </w:tc>
      </w:tr>
      <w:tr w:rsidR="00566C4F" w:rsidRPr="00346BC5" w14:paraId="74544320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896FA0" w14:textId="20578DEC" w:rsidR="00566C4F" w:rsidRPr="005B13B0" w:rsidRDefault="00566C4F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>
              <w:rPr>
                <w:rStyle w:val="normaltextrun"/>
                <w:rFonts w:ascii="Lato" w:hAnsi="Lato" w:cs="Segoe UI"/>
                <w:sz w:val="20"/>
                <w:szCs w:val="20"/>
              </w:rPr>
              <w:t>19:35 – 19:40</w:t>
            </w:r>
          </w:p>
        </w:tc>
        <w:tc>
          <w:tcPr>
            <w:tcW w:w="6985" w:type="dxa"/>
          </w:tcPr>
          <w:p w14:paraId="6F8C4C33" w14:textId="7839305C" w:rsidR="00566C4F" w:rsidRPr="00C77F1B" w:rsidRDefault="00566C4F" w:rsidP="00C77F1B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Lato" w:hAnsi="Lato" w:cs="Segoe UI"/>
                <w:b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Część artystyczna</w:t>
            </w:r>
          </w:p>
        </w:tc>
      </w:tr>
      <w:tr w:rsidR="00C77F1B" w:rsidRPr="00346BC5" w14:paraId="65FE3B40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996C6E9" w14:textId="2AF38FE5" w:rsidR="00C77F1B" w:rsidRPr="005B13B0" w:rsidRDefault="00C77F1B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19: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40</w:t>
            </w: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 xml:space="preserve"> – 20: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0</w:t>
            </w: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3859BEEC" w14:textId="56149259" w:rsidR="00C77F1B" w:rsidRPr="00C77F1B" w:rsidRDefault="00C77F1B" w:rsidP="00C77F1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C77F1B">
              <w:rPr>
                <w:rFonts w:ascii="Lato" w:hAnsi="Lato"/>
                <w:b/>
                <w:sz w:val="20"/>
                <w:szCs w:val="20"/>
              </w:rPr>
              <w:t>Ogłoszenie wyników konkursu Przedsiębiorstwo Społeczne Roku im. Jacka Kuronia</w:t>
            </w:r>
          </w:p>
        </w:tc>
      </w:tr>
      <w:tr w:rsidR="00C77F1B" w:rsidRPr="00346BC5" w14:paraId="62274471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3272544" w14:textId="04D8E862" w:rsidR="00C77F1B" w:rsidRPr="005B13B0" w:rsidRDefault="00C77F1B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>
              <w:rPr>
                <w:rStyle w:val="normaltextrun"/>
                <w:rFonts w:ascii="Lato" w:hAnsi="Lato" w:cs="Segoe UI"/>
                <w:sz w:val="20"/>
                <w:szCs w:val="20"/>
              </w:rPr>
              <w:lastRenderedPageBreak/>
              <w:t xml:space="preserve">20:10 – 20:20 </w:t>
            </w:r>
          </w:p>
        </w:tc>
        <w:tc>
          <w:tcPr>
            <w:tcW w:w="6985" w:type="dxa"/>
          </w:tcPr>
          <w:p w14:paraId="5FCD4D9C" w14:textId="2A2AB800" w:rsidR="00C77F1B" w:rsidRPr="00566C4F" w:rsidRDefault="00C77F1B" w:rsidP="00C77F1B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566C4F">
              <w:rPr>
                <w:rFonts w:ascii="Lato" w:hAnsi="Lato"/>
                <w:b/>
                <w:sz w:val="20"/>
                <w:szCs w:val="20"/>
              </w:rPr>
              <w:t xml:space="preserve">Głos </w:t>
            </w:r>
            <w:r w:rsidR="00566C4F" w:rsidRPr="00566C4F">
              <w:rPr>
                <w:rFonts w:ascii="Lato" w:hAnsi="Lato"/>
                <w:b/>
                <w:sz w:val="20"/>
                <w:szCs w:val="20"/>
              </w:rPr>
              <w:t>Laureatów</w:t>
            </w:r>
            <w:r w:rsidRPr="00566C4F">
              <w:rPr>
                <w:rFonts w:ascii="Lato" w:hAnsi="Lato"/>
                <w:b/>
                <w:sz w:val="20"/>
                <w:szCs w:val="20"/>
              </w:rPr>
              <w:t xml:space="preserve"> </w:t>
            </w:r>
            <w:r w:rsidR="00566C4F" w:rsidRPr="00566C4F">
              <w:rPr>
                <w:rFonts w:ascii="Lato" w:hAnsi="Lato"/>
                <w:b/>
                <w:sz w:val="20"/>
                <w:szCs w:val="20"/>
              </w:rPr>
              <w:t>konkursu Przedsiębiorstwo Społeczne Roku im. Jacka Kuronia</w:t>
            </w:r>
          </w:p>
        </w:tc>
      </w:tr>
      <w:tr w:rsidR="00566C4F" w:rsidRPr="00346BC5" w14:paraId="49862246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21880A" w14:textId="2E808E35" w:rsidR="00566C4F" w:rsidRDefault="00566C4F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>
              <w:rPr>
                <w:rStyle w:val="normaltextrun"/>
                <w:rFonts w:ascii="Lato" w:hAnsi="Lato" w:cs="Segoe UI"/>
                <w:sz w:val="20"/>
                <w:szCs w:val="20"/>
              </w:rPr>
              <w:t>20:20</w:t>
            </w:r>
          </w:p>
        </w:tc>
        <w:tc>
          <w:tcPr>
            <w:tcW w:w="6985" w:type="dxa"/>
          </w:tcPr>
          <w:p w14:paraId="556CC9CA" w14:textId="0EA29C40" w:rsidR="00566C4F" w:rsidRPr="00566C4F" w:rsidRDefault="00566C4F" w:rsidP="00C77F1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Zakończenie i kolacja</w:t>
            </w:r>
          </w:p>
        </w:tc>
      </w:tr>
    </w:tbl>
    <w:p w14:paraId="70042483" w14:textId="77777777" w:rsidR="005B13B0" w:rsidRPr="005B13B0" w:rsidRDefault="005B13B0" w:rsidP="005B13B0">
      <w:pPr>
        <w:pStyle w:val="paragraph"/>
        <w:spacing w:before="0" w:beforeAutospacing="0" w:after="0" w:afterAutospacing="0"/>
        <w:jc w:val="both"/>
        <w:textAlignment w:val="baseline"/>
        <w:rPr>
          <w:rFonts w:ascii="Lato" w:hAnsi="Lato" w:cs="Segoe UI"/>
          <w:sz w:val="20"/>
          <w:szCs w:val="20"/>
        </w:rPr>
      </w:pPr>
      <w:r w:rsidRPr="005B13B0">
        <w:rPr>
          <w:rStyle w:val="eop"/>
          <w:rFonts w:ascii="Lato" w:hAnsi="Lato" w:cs="Segoe UI"/>
          <w:sz w:val="20"/>
          <w:szCs w:val="20"/>
        </w:rPr>
        <w:t> </w:t>
      </w:r>
    </w:p>
    <w:p w14:paraId="0DB661FF" w14:textId="43E19F42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1A776DA" w14:textId="508754C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2CCFA83" w14:textId="3CB35CB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7F8AC53" w14:textId="29F7CFCF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2EC0201" w14:textId="5315B6FB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3199421" w14:textId="07545A68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A1D05E6" w14:textId="5678294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AD46674" w14:textId="216B4BEE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C4CB07F" w14:textId="151BB31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2B2EAC6" w14:textId="04E5913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60091F1" w14:textId="0EEBB5C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3A94413" w14:textId="0FA549E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310AA7C" w14:textId="41693E2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D820F3E" w14:textId="018FBCC1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248FC14" w14:textId="44FB3514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4300CE0" w14:textId="726ADF5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906F117" w14:textId="6A5BA2CB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88142BA" w14:textId="71E9B282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D72165F" w14:textId="0CD0F8C8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7E4C1F5" w14:textId="2DF1C1C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EA3A6BE" w14:textId="57408A62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209B6C1" w14:textId="29B4EC32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1CD60B17" w14:textId="5A742B6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35B2C5AC" w14:textId="26561F7E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102ED9A" w14:textId="78621C10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6DB79F6" w14:textId="0CE2BECB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1BE1EDA" w14:textId="25B27860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AC0B2FF" w14:textId="5D9FBC59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40988C2" w14:textId="0CD05FEF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30FD050E" w14:textId="75B7AA85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C404733" w14:textId="735D1F30" w:rsidR="00566C4F" w:rsidRPr="00346BC5" w:rsidRDefault="00566C4F" w:rsidP="00566C4F">
      <w:pPr>
        <w:pStyle w:val="paragraph"/>
        <w:spacing w:before="0" w:beforeAutospacing="0" w:after="160" w:afterAutospacing="0"/>
        <w:jc w:val="center"/>
        <w:textAlignment w:val="baseline"/>
        <w:rPr>
          <w:rStyle w:val="normaltextrun"/>
          <w:rFonts w:ascii="Lato" w:hAnsi="Lato"/>
          <w:b/>
          <w:bCs/>
        </w:rPr>
      </w:pPr>
      <w:r>
        <w:rPr>
          <w:rStyle w:val="normaltextrun"/>
          <w:rFonts w:ascii="Lato" w:hAnsi="Lato"/>
          <w:b/>
          <w:bCs/>
        </w:rPr>
        <w:lastRenderedPageBreak/>
        <w:t>Ekonomia Społeczna 2.0.</w:t>
      </w:r>
    </w:p>
    <w:p w14:paraId="24EAD5B1" w14:textId="645EC5A0" w:rsidR="00566C4F" w:rsidRDefault="00566C4F" w:rsidP="00566C4F">
      <w:pPr>
        <w:pStyle w:val="paragraph"/>
        <w:spacing w:before="0" w:beforeAutospacing="0" w:after="160" w:afterAutospacing="0"/>
        <w:jc w:val="center"/>
        <w:textAlignment w:val="baseline"/>
        <w:rPr>
          <w:rFonts w:ascii="Lato" w:hAnsi="Lato"/>
          <w:sz w:val="20"/>
          <w:szCs w:val="20"/>
        </w:rPr>
      </w:pPr>
      <w:r w:rsidRPr="00346BC5">
        <w:rPr>
          <w:rFonts w:ascii="Lato" w:hAnsi="Lato"/>
          <w:sz w:val="20"/>
          <w:szCs w:val="20"/>
        </w:rPr>
        <w:t>1</w:t>
      </w:r>
      <w:r>
        <w:rPr>
          <w:rFonts w:ascii="Lato" w:hAnsi="Lato"/>
          <w:sz w:val="20"/>
          <w:szCs w:val="20"/>
        </w:rPr>
        <w:t>4-15</w:t>
      </w:r>
      <w:r w:rsidRPr="00346BC5">
        <w:rPr>
          <w:rFonts w:ascii="Lato" w:hAnsi="Lato"/>
          <w:sz w:val="20"/>
          <w:szCs w:val="20"/>
        </w:rPr>
        <w:t xml:space="preserve"> listopada 2024 r.</w:t>
      </w:r>
    </w:p>
    <w:p w14:paraId="30A18825" w14:textId="1DF163DE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Dzień I </w:t>
      </w:r>
    </w:p>
    <w:p w14:paraId="0FCD0533" w14:textId="474D2F4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tbl>
      <w:tblPr>
        <w:tblStyle w:val="Zwykatabela2"/>
        <w:tblW w:w="0" w:type="dxa"/>
        <w:tblLook w:val="04A0" w:firstRow="1" w:lastRow="0" w:firstColumn="1" w:lastColumn="0" w:noHBand="0" w:noVBand="1"/>
      </w:tblPr>
      <w:tblGrid>
        <w:gridCol w:w="2269"/>
        <w:gridCol w:w="6281"/>
      </w:tblGrid>
      <w:tr w:rsidR="00566C4F" w:rsidRPr="00566C4F" w14:paraId="473BBA61" w14:textId="77777777" w:rsidTr="0060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14893A7A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10.00 – 10.30 </w:t>
            </w:r>
          </w:p>
        </w:tc>
        <w:tc>
          <w:tcPr>
            <w:tcW w:w="6675" w:type="dxa"/>
            <w:hideMark/>
          </w:tcPr>
          <w:p w14:paraId="6F9521B9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Rejestracja uczestników.  </w:t>
            </w:r>
          </w:p>
        </w:tc>
      </w:tr>
      <w:tr w:rsidR="00566C4F" w:rsidRPr="00566C4F" w14:paraId="4B22CA41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596A04F6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10.30 – 11.00 </w:t>
            </w:r>
          </w:p>
        </w:tc>
        <w:tc>
          <w:tcPr>
            <w:tcW w:w="6675" w:type="dxa"/>
            <w:hideMark/>
          </w:tcPr>
          <w:p w14:paraId="534D3685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Uroczyste otwarcie forum: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54316E66" w14:textId="77777777" w:rsidR="00566C4F" w:rsidRPr="00566C4F" w:rsidRDefault="00566C4F" w:rsidP="00606E98">
            <w:pPr>
              <w:widowControl/>
              <w:numPr>
                <w:ilvl w:val="0"/>
                <w:numId w:val="14"/>
              </w:numPr>
              <w:autoSpaceDE/>
              <w:autoSpaceDN/>
              <w:ind w:left="360"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Przedstawiciel MRIPS </w:t>
            </w:r>
          </w:p>
          <w:p w14:paraId="07650FFB" w14:textId="77777777" w:rsidR="00566C4F" w:rsidRPr="00566C4F" w:rsidRDefault="00566C4F" w:rsidP="00606E98">
            <w:pPr>
              <w:widowControl/>
              <w:numPr>
                <w:ilvl w:val="0"/>
                <w:numId w:val="15"/>
              </w:numPr>
              <w:autoSpaceDE/>
              <w:autoSpaceDN/>
              <w:ind w:left="360"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Przedstawiciele partnerów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710ED280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10B5F0B0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11.00 – 12:30 </w:t>
            </w:r>
          </w:p>
        </w:tc>
        <w:tc>
          <w:tcPr>
            <w:tcW w:w="6675" w:type="dxa"/>
            <w:hideMark/>
          </w:tcPr>
          <w:p w14:paraId="2EDF57F2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Sesja plenarna: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93DA7BE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Doceniamy przeszłość, kształtujemy przyszłość: 20 lat spółdzielczości socjalnej i ekonomii społecznej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5D591324" w14:textId="77777777" w:rsidR="00566C4F" w:rsidRPr="00566C4F" w:rsidRDefault="00566C4F" w:rsidP="00606E98">
            <w:pPr>
              <w:widowControl/>
              <w:numPr>
                <w:ilvl w:val="0"/>
                <w:numId w:val="16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Kierunki rozwoju ekonomii społecznej – panel  </w:t>
            </w:r>
          </w:p>
          <w:p w14:paraId="3D40343B" w14:textId="77777777" w:rsidR="00566C4F" w:rsidRPr="00566C4F" w:rsidRDefault="00566C4F" w:rsidP="00606E98">
            <w:pPr>
              <w:widowControl/>
              <w:numPr>
                <w:ilvl w:val="0"/>
                <w:numId w:val="17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Zmiana ustawy o ekonomii społecznej – wprowadzenie </w:t>
            </w:r>
          </w:p>
          <w:p w14:paraId="63208157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22A06E91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60AE67E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12:30 – 13.00 </w:t>
            </w:r>
          </w:p>
        </w:tc>
        <w:tc>
          <w:tcPr>
            <w:tcW w:w="6675" w:type="dxa"/>
            <w:hideMark/>
          </w:tcPr>
          <w:p w14:paraId="1DD5801C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Przerwa kawowa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552C342B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7FBE7395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13:00– 14.30 </w:t>
            </w:r>
          </w:p>
          <w:p w14:paraId="48652333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Panele równoległe (mniejsze grupy) </w:t>
            </w:r>
          </w:p>
        </w:tc>
        <w:tc>
          <w:tcPr>
            <w:tcW w:w="6675" w:type="dxa"/>
            <w:hideMark/>
          </w:tcPr>
          <w:p w14:paraId="6B042FF8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Warsztaty tematyczne: Wokół ustaw o ekonomii społecznej i spółdzielniach socjalnych - jakich zmian legislacyjnych potrzebujemy?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(do wyboru)  </w:t>
            </w:r>
          </w:p>
          <w:p w14:paraId="1AB13222" w14:textId="77777777" w:rsidR="00566C4F" w:rsidRPr="00566C4F" w:rsidRDefault="00566C4F" w:rsidP="00606E98">
            <w:pPr>
              <w:widowControl/>
              <w:numPr>
                <w:ilvl w:val="0"/>
                <w:numId w:val="18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Reintegracja w przedsiębiorstwach społecznych: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jak robić to skutecznie? Jak robić to mądrze?  </w:t>
            </w:r>
          </w:p>
          <w:p w14:paraId="1ADD11B4" w14:textId="77777777" w:rsidR="00566C4F" w:rsidRPr="00566C4F" w:rsidRDefault="00566C4F" w:rsidP="00606E98">
            <w:pPr>
              <w:widowControl/>
              <w:numPr>
                <w:ilvl w:val="0"/>
                <w:numId w:val="19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Instrumenty wsparcia ekonomii społecznej: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co mamy? czego oczekujemy?  </w:t>
            </w:r>
          </w:p>
          <w:p w14:paraId="2DFCE794" w14:textId="77777777" w:rsidR="00566C4F" w:rsidRPr="00566C4F" w:rsidRDefault="00566C4F" w:rsidP="00606E98">
            <w:pPr>
              <w:widowControl/>
              <w:numPr>
                <w:ilvl w:val="0"/>
                <w:numId w:val="20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Współpraca PES i samorządu: jakich rozwiązań potrzebujemy, żeby działać skuteczniej i efektywniej? 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udział PES w kształtowaniu polityk publicznych i kontraktowaniu usług społecznych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.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5A4CF3A7" w14:textId="77777777" w:rsidR="00566C4F" w:rsidRPr="00566C4F" w:rsidRDefault="00566C4F" w:rsidP="00606E98">
            <w:pPr>
              <w:widowControl/>
              <w:numPr>
                <w:ilvl w:val="0"/>
                <w:numId w:val="21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My – PES: Czy i dla kogo chcemy poszerzać sektor ekonomii społecznej.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546E8368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1BDA420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14:30 – 15:30  </w:t>
            </w:r>
          </w:p>
        </w:tc>
        <w:tc>
          <w:tcPr>
            <w:tcW w:w="6675" w:type="dxa"/>
            <w:hideMark/>
          </w:tcPr>
          <w:p w14:paraId="1F247378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Obiad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4A462EB9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2EB40B31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15:30 – 17:00 </w:t>
            </w:r>
          </w:p>
          <w:p w14:paraId="4C1E2B8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Panele równoległe </w:t>
            </w:r>
          </w:p>
          <w:p w14:paraId="3C795E0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(mniejsze grupy) </w:t>
            </w:r>
          </w:p>
        </w:tc>
        <w:tc>
          <w:tcPr>
            <w:tcW w:w="6675" w:type="dxa"/>
            <w:hideMark/>
          </w:tcPr>
          <w:p w14:paraId="1719B114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Sesje panelowe: Dobre praktyki. Inspiracje. Rozwiązania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(do wyboru)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FAB0104" w14:textId="5ECF5B39" w:rsidR="00566C4F" w:rsidRPr="00566C4F" w:rsidRDefault="00A90ECB" w:rsidP="00A90ECB">
            <w:pPr>
              <w:widowControl/>
              <w:autoSpaceDE/>
              <w:autoSpaceDN/>
              <w:ind w:left="3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</w:t>
            </w:r>
          </w:p>
          <w:p w14:paraId="6E52CB7F" w14:textId="09AE4115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Design w ekonomii społecznej: 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 </w:t>
            </w:r>
          </w:p>
          <w:p w14:paraId="7955A731" w14:textId="40D2AF56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Współpraca samorządów terytorialnych z podmiotami ekonomii społecznej. 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Dobre praktyki, korzyści, wyzwania. </w:t>
            </w:r>
          </w:p>
          <w:p w14:paraId="65FBFDE8" w14:textId="366A6FF5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Finansowanie rozwoju PS – instrumenty finansowe  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0F4897E8" w14:textId="5470DC8F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lastRenderedPageBreak/>
              <w:t>Podmioty ekonomii społecznej w realizacji usług społecznych 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6EF864F6" w14:textId="77777777" w:rsidR="00566C4F" w:rsidRPr="00566C4F" w:rsidRDefault="00566C4F" w:rsidP="00606E98">
            <w:pPr>
              <w:widowControl/>
              <w:autoSpaceDE/>
              <w:autoSpaceDN/>
              <w:ind w:left="72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448EC5A3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017B44B4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lastRenderedPageBreak/>
              <w:t>17:00 – 17:15 </w:t>
            </w:r>
          </w:p>
        </w:tc>
        <w:tc>
          <w:tcPr>
            <w:tcW w:w="6675" w:type="dxa"/>
            <w:hideMark/>
          </w:tcPr>
          <w:p w14:paraId="71076A88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Podsumowanie  </w:t>
            </w:r>
          </w:p>
        </w:tc>
      </w:tr>
      <w:tr w:rsidR="00566C4F" w:rsidRPr="00566C4F" w14:paraId="55C25998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3440E8B0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19.00 </w:t>
            </w:r>
          </w:p>
        </w:tc>
        <w:tc>
          <w:tcPr>
            <w:tcW w:w="6675" w:type="dxa"/>
            <w:hideMark/>
          </w:tcPr>
          <w:p w14:paraId="392B860C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Kolacja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</w:tbl>
    <w:p w14:paraId="771C522B" w14:textId="509108E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70F43CF" w14:textId="4FA93763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9BEACFA" w14:textId="24E2408D" w:rsidR="00566C4F" w:rsidRPr="002F3789" w:rsidRDefault="00566C4F" w:rsidP="003C47B8">
      <w:pPr>
        <w:spacing w:line="276" w:lineRule="auto"/>
        <w:rPr>
          <w:rFonts w:ascii="Lato" w:hAnsi="Lato"/>
          <w:sz w:val="20"/>
          <w:szCs w:val="20"/>
          <w:lang w:val="pl-PL"/>
        </w:rPr>
      </w:pPr>
      <w:r w:rsidRPr="002F3789">
        <w:rPr>
          <w:rFonts w:ascii="Lato" w:hAnsi="Lato"/>
          <w:sz w:val="20"/>
          <w:szCs w:val="20"/>
          <w:lang w:val="pl-PL"/>
        </w:rPr>
        <w:t>Dzień II</w:t>
      </w:r>
    </w:p>
    <w:p w14:paraId="16D31DA8" w14:textId="3C25693F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tbl>
      <w:tblPr>
        <w:tblStyle w:val="Zwykatabela2"/>
        <w:tblW w:w="0" w:type="dxa"/>
        <w:tblLook w:val="04A0" w:firstRow="1" w:lastRow="0" w:firstColumn="1" w:lastColumn="0" w:noHBand="0" w:noVBand="1"/>
      </w:tblPr>
      <w:tblGrid>
        <w:gridCol w:w="2214"/>
        <w:gridCol w:w="6336"/>
      </w:tblGrid>
      <w:tr w:rsidR="00566C4F" w:rsidRPr="00566C4F" w14:paraId="132CB967" w14:textId="77777777" w:rsidTr="00566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199A439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7.30 – 9.00 </w:t>
            </w:r>
          </w:p>
        </w:tc>
        <w:tc>
          <w:tcPr>
            <w:tcW w:w="6705" w:type="dxa"/>
            <w:hideMark/>
          </w:tcPr>
          <w:p w14:paraId="4E1EEB11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Śniadanie </w:t>
            </w:r>
          </w:p>
        </w:tc>
      </w:tr>
      <w:tr w:rsidR="00566C4F" w:rsidRPr="00922249" w14:paraId="7D92E959" w14:textId="77777777" w:rsidTr="00566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35D1702C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9.00 – 11.00 </w:t>
            </w:r>
          </w:p>
        </w:tc>
        <w:tc>
          <w:tcPr>
            <w:tcW w:w="6705" w:type="dxa"/>
            <w:hideMark/>
          </w:tcPr>
          <w:p w14:paraId="3EC913F6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Spotkanie dla PS zarejestrowanych w SAMO-ES: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spotkanie informacyjne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30FA540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A435CC5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Pozostali: sesje panelowe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(do wyboru):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154AC736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PS wobec zmian klimatu: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solidarność wobec kryzysów, testowanie nowych rozwiązań.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70C92DB1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2.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Pomoc i integracja osób migrujących i uchodźczych: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 dobre praktyki i wyzwania na przyszłość.  </w:t>
            </w:r>
          </w:p>
          <w:p w14:paraId="70EADFA6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3.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Mieszkalnictwo: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ekonomia społeczna receptą na kryzys?  </w:t>
            </w:r>
          </w:p>
        </w:tc>
      </w:tr>
      <w:tr w:rsidR="00566C4F" w:rsidRPr="00566C4F" w14:paraId="1778F6B8" w14:textId="77777777" w:rsidTr="00566C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080EF9E4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11.00 – 11.30 </w:t>
            </w:r>
          </w:p>
        </w:tc>
        <w:tc>
          <w:tcPr>
            <w:tcW w:w="6705" w:type="dxa"/>
            <w:hideMark/>
          </w:tcPr>
          <w:p w14:paraId="41954B5D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Przerwa kawowa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7E02A52D" w14:textId="77777777" w:rsidTr="00566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169DB2B5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11.30 – 13.15 </w:t>
            </w:r>
          </w:p>
        </w:tc>
        <w:tc>
          <w:tcPr>
            <w:tcW w:w="6705" w:type="dxa"/>
            <w:hideMark/>
          </w:tcPr>
          <w:p w14:paraId="3ADD96A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Blok szkoleniowo – warsztatowy (do wyboru)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61E88643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Innowacje społeczne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kierunek rozwoju PS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(Malwina Faza)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3073A82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2.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Bezpieczne przedsiębiorstwo w sieci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jak bezpiecznie korzystać z Internetu?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6005FA7D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3.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Sprawozdawczość w PS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o czym każdy PS powinien pamiętać?  </w:t>
            </w:r>
          </w:p>
          <w:p w14:paraId="60677AF4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4.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Promocja,  marketing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 i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AI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 – nowe narzędzia dla zapracowanych. </w:t>
            </w:r>
          </w:p>
          <w:p w14:paraId="7CE4D1E8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5.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Zielone przedsiębiorstwa społeczne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czy i jak prowadzić działalność bardziej ekologicznie?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 </w:t>
            </w:r>
          </w:p>
          <w:p w14:paraId="7155A75E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1EAACFE2" w14:textId="77777777" w:rsidTr="00566C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46879C1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13.15 – 13.30 </w:t>
            </w:r>
          </w:p>
        </w:tc>
        <w:tc>
          <w:tcPr>
            <w:tcW w:w="6705" w:type="dxa"/>
            <w:hideMark/>
          </w:tcPr>
          <w:p w14:paraId="5B7B2798" w14:textId="7459C325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Podsumowanie i zakończenie</w:t>
            </w:r>
          </w:p>
        </w:tc>
      </w:tr>
      <w:tr w:rsidR="00566C4F" w:rsidRPr="00566C4F" w14:paraId="6B7FEA3B" w14:textId="77777777" w:rsidTr="00566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19F5C687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13.30 – 15.00 </w:t>
            </w:r>
          </w:p>
        </w:tc>
        <w:tc>
          <w:tcPr>
            <w:tcW w:w="6705" w:type="dxa"/>
            <w:hideMark/>
          </w:tcPr>
          <w:p w14:paraId="04CDF014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Obiad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</w:tbl>
    <w:p w14:paraId="0243625B" w14:textId="77777777" w:rsidR="00566C4F" w:rsidRPr="005B13B0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sectPr w:rsidR="00566C4F" w:rsidRPr="005B13B0" w:rsidSect="00353C60">
      <w:headerReference w:type="default" r:id="rId8"/>
      <w:footerReference w:type="default" r:id="rId9"/>
      <w:type w:val="continuous"/>
      <w:pgSz w:w="11910" w:h="16840"/>
      <w:pgMar w:top="1920" w:right="1680" w:bottom="280" w:left="1680" w:header="3175" w:footer="300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978EC" w14:textId="77777777" w:rsidR="00505B18" w:rsidRDefault="00505B18" w:rsidP="002A1429">
      <w:r>
        <w:separator/>
      </w:r>
    </w:p>
  </w:endnote>
  <w:endnote w:type="continuationSeparator" w:id="0">
    <w:p w14:paraId="657FE8D7" w14:textId="77777777" w:rsidR="00505B18" w:rsidRDefault="00505B18" w:rsidP="002A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00F843-ABC2-49B7-AA00-9BC47A0447B0}"/>
    <w:embedBold r:id="rId2" w:fontKey="{85212172-0E81-467C-BB78-944C0CBEDAC8}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Regular r:id="rId3" w:fontKey="{176DCA3A-C563-45B8-BAE4-3B7075ED1E9C}"/>
    <w:embedBold r:id="rId4" w:fontKey="{1EFEF3A3-1331-44BA-B09D-69958E936CD2}"/>
    <w:embedItalic r:id="rId5" w:fontKey="{08D579A5-081A-4B22-B131-66E99C6A0E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7F9FB8A-3AA9-4010-8E31-03984A809C49}"/>
    <w:embedBold r:id="rId7" w:fontKey="{B449C9AA-218B-460B-851F-863CC0CF9D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E6EF2D7-CC2F-4066-9CB3-28E508FBFB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3EA0" w14:textId="77777777" w:rsidR="00353C60" w:rsidRDefault="00353C60">
    <w:pPr>
      <w:pStyle w:val="Stopka"/>
    </w:pPr>
  </w:p>
  <w:p w14:paraId="77FC2EE1" w14:textId="77777777" w:rsidR="00353C60" w:rsidRDefault="00353C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A9857" w14:textId="77777777" w:rsidR="00505B18" w:rsidRDefault="00505B18" w:rsidP="002A1429">
      <w:r>
        <w:separator/>
      </w:r>
    </w:p>
  </w:footnote>
  <w:footnote w:type="continuationSeparator" w:id="0">
    <w:p w14:paraId="163618CF" w14:textId="77777777" w:rsidR="00505B18" w:rsidRDefault="00505B18" w:rsidP="002A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7B5FF" w14:textId="60AF4B3B" w:rsidR="002A1429" w:rsidRDefault="002A1429">
    <w:pPr>
      <w:pStyle w:val="Nagwek"/>
    </w:pPr>
  </w:p>
  <w:p w14:paraId="666592DC" w14:textId="1C1B5C44" w:rsidR="002A1429" w:rsidRDefault="002A1429">
    <w:pPr>
      <w:pStyle w:val="Nagwek"/>
    </w:pPr>
    <w:r>
      <w:rPr>
        <w:noProof/>
      </w:rPr>
      <w:drawing>
        <wp:anchor distT="0" distB="0" distL="0" distR="0" simplePos="0" relativeHeight="251699712" behindDoc="1" locked="0" layoutInCell="1" allowOverlap="1" wp14:anchorId="5077C165" wp14:editId="77D72A34">
          <wp:simplePos x="0" y="0"/>
          <wp:positionH relativeFrom="page">
            <wp:posOffset>29</wp:posOffset>
          </wp:positionH>
          <wp:positionV relativeFrom="page">
            <wp:posOffset>635</wp:posOffset>
          </wp:positionV>
          <wp:extent cx="7560005" cy="10692003"/>
          <wp:effectExtent l="0" t="0" r="0" b="0"/>
          <wp:wrapNone/>
          <wp:docPr id="1280039890" name="Image 1" descr="Obraz zawierający tekst, zrzut ekranu, oprogramowanie, System operacyjny&#10;&#10;Opis wygenerowany automatycz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039890" name="Image 1" descr="Obraz zawierający tekst, zrzut ekranu, oprogramowanie, System operacyjny&#10;&#10;Opis wygenerowany automatyczni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74D60"/>
    <w:multiLevelType w:val="multilevel"/>
    <w:tmpl w:val="358CC7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9517D6"/>
    <w:multiLevelType w:val="hybridMultilevel"/>
    <w:tmpl w:val="3B406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1946"/>
    <w:multiLevelType w:val="multilevel"/>
    <w:tmpl w:val="9F0883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AD10D9"/>
    <w:multiLevelType w:val="hybridMultilevel"/>
    <w:tmpl w:val="09624268"/>
    <w:lvl w:ilvl="0" w:tplc="C0C828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A72F84"/>
    <w:multiLevelType w:val="hybridMultilevel"/>
    <w:tmpl w:val="0B4A5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C2CBA"/>
    <w:multiLevelType w:val="multilevel"/>
    <w:tmpl w:val="47A4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396C35"/>
    <w:multiLevelType w:val="multilevel"/>
    <w:tmpl w:val="F146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172BF4"/>
    <w:multiLevelType w:val="hybridMultilevel"/>
    <w:tmpl w:val="082E4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452B7"/>
    <w:multiLevelType w:val="hybridMultilevel"/>
    <w:tmpl w:val="CA7C9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152B3"/>
    <w:multiLevelType w:val="hybridMultilevel"/>
    <w:tmpl w:val="D8E8C802"/>
    <w:lvl w:ilvl="0" w:tplc="C0C828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7A31CC"/>
    <w:multiLevelType w:val="hybridMultilevel"/>
    <w:tmpl w:val="DD0A7D0A"/>
    <w:lvl w:ilvl="0" w:tplc="C0C828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0C639B"/>
    <w:multiLevelType w:val="multilevel"/>
    <w:tmpl w:val="19F4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192B37"/>
    <w:multiLevelType w:val="multilevel"/>
    <w:tmpl w:val="27FC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2729B5"/>
    <w:multiLevelType w:val="multilevel"/>
    <w:tmpl w:val="9154E5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3250CB"/>
    <w:multiLevelType w:val="multilevel"/>
    <w:tmpl w:val="8676ED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D028E7"/>
    <w:multiLevelType w:val="multilevel"/>
    <w:tmpl w:val="B232C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441B76"/>
    <w:multiLevelType w:val="hybridMultilevel"/>
    <w:tmpl w:val="8AE02270"/>
    <w:lvl w:ilvl="0" w:tplc="C0C82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60426"/>
    <w:multiLevelType w:val="hybridMultilevel"/>
    <w:tmpl w:val="CFC41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03B12"/>
    <w:multiLevelType w:val="multilevel"/>
    <w:tmpl w:val="E8280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9E7371"/>
    <w:multiLevelType w:val="multilevel"/>
    <w:tmpl w:val="00E6E5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110A53"/>
    <w:multiLevelType w:val="hybridMultilevel"/>
    <w:tmpl w:val="C87A6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54A0D"/>
    <w:multiLevelType w:val="hybridMultilevel"/>
    <w:tmpl w:val="54665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B602A"/>
    <w:multiLevelType w:val="multilevel"/>
    <w:tmpl w:val="01542A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57379F"/>
    <w:multiLevelType w:val="hybridMultilevel"/>
    <w:tmpl w:val="026EB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92436"/>
    <w:multiLevelType w:val="multilevel"/>
    <w:tmpl w:val="B00896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C25322"/>
    <w:multiLevelType w:val="hybridMultilevel"/>
    <w:tmpl w:val="EB6AE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B22DB"/>
    <w:multiLevelType w:val="hybridMultilevel"/>
    <w:tmpl w:val="D68E8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7"/>
  </w:num>
  <w:num w:numId="4">
    <w:abstractNumId w:val="26"/>
  </w:num>
  <w:num w:numId="5">
    <w:abstractNumId w:val="7"/>
  </w:num>
  <w:num w:numId="6">
    <w:abstractNumId w:val="25"/>
  </w:num>
  <w:num w:numId="7">
    <w:abstractNumId w:val="21"/>
  </w:num>
  <w:num w:numId="8">
    <w:abstractNumId w:val="9"/>
  </w:num>
  <w:num w:numId="9">
    <w:abstractNumId w:val="10"/>
  </w:num>
  <w:num w:numId="10">
    <w:abstractNumId w:val="20"/>
  </w:num>
  <w:num w:numId="11">
    <w:abstractNumId w:val="3"/>
  </w:num>
  <w:num w:numId="12">
    <w:abstractNumId w:val="16"/>
  </w:num>
  <w:num w:numId="13">
    <w:abstractNumId w:val="1"/>
  </w:num>
  <w:num w:numId="14">
    <w:abstractNumId w:val="18"/>
  </w:num>
  <w:num w:numId="15">
    <w:abstractNumId w:val="6"/>
  </w:num>
  <w:num w:numId="16">
    <w:abstractNumId w:val="5"/>
  </w:num>
  <w:num w:numId="17">
    <w:abstractNumId w:val="12"/>
  </w:num>
  <w:num w:numId="18">
    <w:abstractNumId w:val="11"/>
  </w:num>
  <w:num w:numId="19">
    <w:abstractNumId w:val="19"/>
  </w:num>
  <w:num w:numId="20">
    <w:abstractNumId w:val="22"/>
  </w:num>
  <w:num w:numId="21">
    <w:abstractNumId w:val="0"/>
  </w:num>
  <w:num w:numId="22">
    <w:abstractNumId w:val="15"/>
  </w:num>
  <w:num w:numId="23">
    <w:abstractNumId w:val="14"/>
  </w:num>
  <w:num w:numId="24">
    <w:abstractNumId w:val="13"/>
  </w:num>
  <w:num w:numId="25">
    <w:abstractNumId w:val="24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83"/>
    <w:rsid w:val="000314FF"/>
    <w:rsid w:val="000508D1"/>
    <w:rsid w:val="0010748C"/>
    <w:rsid w:val="00133FE6"/>
    <w:rsid w:val="001346E0"/>
    <w:rsid w:val="00153056"/>
    <w:rsid w:val="002A1429"/>
    <w:rsid w:val="002F3789"/>
    <w:rsid w:val="00301D7F"/>
    <w:rsid w:val="00304187"/>
    <w:rsid w:val="00306DE0"/>
    <w:rsid w:val="00346BC5"/>
    <w:rsid w:val="00353C60"/>
    <w:rsid w:val="00355252"/>
    <w:rsid w:val="00367CF7"/>
    <w:rsid w:val="003C47B8"/>
    <w:rsid w:val="0040726D"/>
    <w:rsid w:val="00417148"/>
    <w:rsid w:val="00505B18"/>
    <w:rsid w:val="00566C4F"/>
    <w:rsid w:val="005B13B0"/>
    <w:rsid w:val="005E1A8C"/>
    <w:rsid w:val="006237AB"/>
    <w:rsid w:val="007A2683"/>
    <w:rsid w:val="00850B4A"/>
    <w:rsid w:val="008D6BA4"/>
    <w:rsid w:val="00922249"/>
    <w:rsid w:val="00A0429A"/>
    <w:rsid w:val="00A90ECB"/>
    <w:rsid w:val="00AB49BF"/>
    <w:rsid w:val="00AF667B"/>
    <w:rsid w:val="00B16F71"/>
    <w:rsid w:val="00C6386D"/>
    <w:rsid w:val="00C77F1B"/>
    <w:rsid w:val="00C84F6F"/>
    <w:rsid w:val="00D40A01"/>
    <w:rsid w:val="00D46119"/>
    <w:rsid w:val="00F41AC8"/>
    <w:rsid w:val="00F438BE"/>
    <w:rsid w:val="00F47C03"/>
    <w:rsid w:val="00F7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5FF0A5E"/>
  <w15:docId w15:val="{8F25334C-3D5F-4FE4-8E89-E9FA34289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2A14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1429"/>
  </w:style>
  <w:style w:type="paragraph" w:styleId="Stopka">
    <w:name w:val="footer"/>
    <w:basedOn w:val="Normalny"/>
    <w:link w:val="StopkaZnak"/>
    <w:uiPriority w:val="99"/>
    <w:unhideWhenUsed/>
    <w:rsid w:val="002A142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1429"/>
  </w:style>
  <w:style w:type="character" w:styleId="Tekstzastpczy">
    <w:name w:val="Placeholder Text"/>
    <w:basedOn w:val="Domylnaczcionkaakapitu"/>
    <w:uiPriority w:val="99"/>
    <w:semiHidden/>
    <w:rsid w:val="00850B4A"/>
    <w:rPr>
      <w:color w:val="808080"/>
    </w:rPr>
  </w:style>
  <w:style w:type="paragraph" w:customStyle="1" w:styleId="paragraph">
    <w:name w:val="paragraph"/>
    <w:basedOn w:val="Normalny"/>
    <w:rsid w:val="00D40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ormaltextrun">
    <w:name w:val="normaltextrun"/>
    <w:basedOn w:val="Domylnaczcionkaakapitu"/>
    <w:rsid w:val="00D40A01"/>
  </w:style>
  <w:style w:type="character" w:customStyle="1" w:styleId="eop">
    <w:name w:val="eop"/>
    <w:basedOn w:val="Domylnaczcionkaakapitu"/>
    <w:rsid w:val="00D40A01"/>
  </w:style>
  <w:style w:type="table" w:styleId="Tabela-Siatka">
    <w:name w:val="Table Grid"/>
    <w:basedOn w:val="Standardowy"/>
    <w:uiPriority w:val="39"/>
    <w:rsid w:val="00AF6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4">
    <w:name w:val="Plain Table 4"/>
    <w:basedOn w:val="Standardowy"/>
    <w:uiPriority w:val="44"/>
    <w:rsid w:val="00133FE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33FE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F7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F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F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5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2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2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0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1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6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1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9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87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8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034BB-A987-4558-9F80-66A56E37F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1355</Words>
  <Characters>8132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A4_OSES-znak wodny(WORD)</vt:lpstr>
    </vt:vector>
  </TitlesOfParts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A4_OSES-znak wodny(WORD)</dc:title>
  <dc:creator>Zdzisław Kraszewski</dc:creator>
  <cp:lastModifiedBy>Gajownik-Stankow Diana</cp:lastModifiedBy>
  <cp:revision>11</cp:revision>
  <dcterms:created xsi:type="dcterms:W3CDTF">2024-10-30T10:09:00Z</dcterms:created>
  <dcterms:modified xsi:type="dcterms:W3CDTF">2024-10-31T08:12:00Z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2024-10-08T00:00:00Z</vt:filetime>
  </property>
  <property fmtid="{D5CDD505-2E9C-101B-9397-08002B2CF9AE}" pid="5" name="Producer">
    <vt:lpwstr>Adobe PDF library 17.00</vt:lpwstr>
  </property>
</Properties>
</file>